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1B31" w14:textId="57F3AF4C" w:rsidR="00C41B70" w:rsidRPr="004E367F" w:rsidRDefault="00C41B70" w:rsidP="00685C44">
      <w:pPr>
        <w:pStyle w:val="Title"/>
        <w:rPr>
          <w:szCs w:val="24"/>
        </w:rPr>
      </w:pPr>
      <w:r w:rsidRPr="004E367F">
        <w:rPr>
          <w:szCs w:val="24"/>
        </w:rPr>
        <w:t xml:space="preserve">INVITATION FOR </w:t>
      </w:r>
      <w:r w:rsidR="00496EEE" w:rsidRPr="004E367F">
        <w:rPr>
          <w:szCs w:val="24"/>
        </w:rPr>
        <w:t xml:space="preserve">MULTI-STEP </w:t>
      </w:r>
      <w:r w:rsidRPr="004E367F">
        <w:rPr>
          <w:szCs w:val="24"/>
        </w:rPr>
        <w:t>BIDS</w:t>
      </w:r>
    </w:p>
    <w:p w14:paraId="67B7E25E" w14:textId="77777777" w:rsidR="00C41B70" w:rsidRPr="004E367F" w:rsidRDefault="00C41B70" w:rsidP="0068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Cs w:val="24"/>
        </w:rPr>
      </w:pPr>
    </w:p>
    <w:p w14:paraId="14741980" w14:textId="39836665" w:rsidR="00C41B70" w:rsidRPr="004E367F" w:rsidRDefault="00202B69" w:rsidP="00685C44">
      <w:pPr>
        <w:tabs>
          <w:tab w:val="center" w:pos="4680"/>
        </w:tabs>
        <w:suppressAutoHyphens/>
        <w:jc w:val="center"/>
        <w:rPr>
          <w:b/>
          <w:spacing w:val="-3"/>
          <w:szCs w:val="24"/>
        </w:rPr>
      </w:pPr>
      <w:r w:rsidRPr="004E367F">
        <w:rPr>
          <w:b/>
          <w:spacing w:val="-3"/>
          <w:szCs w:val="24"/>
        </w:rPr>
        <w:t>CONTRACT NO. MAA-MC-</w:t>
      </w:r>
      <w:r w:rsidR="00E454B0" w:rsidRPr="004E367F">
        <w:rPr>
          <w:b/>
          <w:spacing w:val="-3"/>
          <w:szCs w:val="24"/>
        </w:rPr>
        <w:t>20-0</w:t>
      </w:r>
      <w:r w:rsidR="00A32D85" w:rsidRPr="004E367F">
        <w:rPr>
          <w:b/>
          <w:spacing w:val="-3"/>
          <w:szCs w:val="24"/>
        </w:rPr>
        <w:t>11</w:t>
      </w:r>
    </w:p>
    <w:p w14:paraId="13DC0992" w14:textId="77777777" w:rsidR="00E524D5" w:rsidRPr="004E367F" w:rsidRDefault="00E524D5" w:rsidP="00685C44">
      <w:pPr>
        <w:tabs>
          <w:tab w:val="center" w:pos="4680"/>
        </w:tabs>
        <w:suppressAutoHyphens/>
        <w:jc w:val="center"/>
        <w:rPr>
          <w:b/>
          <w:spacing w:val="-3"/>
          <w:szCs w:val="24"/>
        </w:rPr>
      </w:pPr>
    </w:p>
    <w:p w14:paraId="2002CCE3" w14:textId="532F9B64" w:rsidR="00CB5778" w:rsidRPr="004E367F" w:rsidRDefault="00FD603E" w:rsidP="00685C44">
      <w:pPr>
        <w:jc w:val="center"/>
        <w:rPr>
          <w:b/>
          <w:szCs w:val="24"/>
        </w:rPr>
      </w:pPr>
      <w:r w:rsidRPr="004E367F">
        <w:rPr>
          <w:b/>
          <w:szCs w:val="24"/>
        </w:rPr>
        <w:t>Automated Parking Guidance</w:t>
      </w:r>
      <w:r w:rsidR="00E524D5" w:rsidRPr="004E367F">
        <w:rPr>
          <w:b/>
          <w:szCs w:val="24"/>
        </w:rPr>
        <w:t xml:space="preserve"> System </w:t>
      </w:r>
      <w:r w:rsidR="009E4569" w:rsidRPr="004E367F">
        <w:rPr>
          <w:b/>
          <w:spacing w:val="-3"/>
          <w:szCs w:val="24"/>
        </w:rPr>
        <w:t xml:space="preserve">Maintenance and Repair </w:t>
      </w:r>
      <w:r w:rsidR="00CB05B8" w:rsidRPr="004E367F">
        <w:rPr>
          <w:b/>
          <w:szCs w:val="24"/>
        </w:rPr>
        <w:t>a</w:t>
      </w:r>
      <w:r w:rsidR="00E524D5" w:rsidRPr="004E367F">
        <w:rPr>
          <w:b/>
          <w:szCs w:val="24"/>
        </w:rPr>
        <w:t>t</w:t>
      </w:r>
    </w:p>
    <w:p w14:paraId="267AEF84" w14:textId="11DE320D" w:rsidR="00051080" w:rsidRPr="004E367F" w:rsidRDefault="00E524D5" w:rsidP="00685C44">
      <w:pPr>
        <w:jc w:val="center"/>
        <w:rPr>
          <w:b/>
          <w:szCs w:val="24"/>
        </w:rPr>
      </w:pPr>
      <w:r w:rsidRPr="004E367F">
        <w:rPr>
          <w:b/>
          <w:szCs w:val="24"/>
        </w:rPr>
        <w:t>Baltimore/Washington International Thurgood Marshall Airport</w:t>
      </w:r>
    </w:p>
    <w:p w14:paraId="554366A1" w14:textId="77777777" w:rsidR="00051080" w:rsidRPr="004E367F" w:rsidRDefault="00051080" w:rsidP="00B96F41">
      <w:pPr>
        <w:jc w:val="both"/>
        <w:rPr>
          <w:b/>
          <w:szCs w:val="24"/>
        </w:rPr>
      </w:pPr>
    </w:p>
    <w:p w14:paraId="346C5B12" w14:textId="40FFCCED" w:rsidR="009E4569" w:rsidRPr="004E367F" w:rsidRDefault="007F075E" w:rsidP="00B96F41">
      <w:pPr>
        <w:jc w:val="both"/>
        <w:rPr>
          <w:spacing w:val="-3"/>
          <w:szCs w:val="24"/>
        </w:rPr>
      </w:pPr>
      <w:r w:rsidRPr="004E367F">
        <w:rPr>
          <w:spacing w:val="-3"/>
          <w:szCs w:val="24"/>
        </w:rPr>
        <w:tab/>
      </w:r>
      <w:r w:rsidR="00C41B70" w:rsidRPr="004E367F">
        <w:rPr>
          <w:spacing w:val="-3"/>
          <w:szCs w:val="24"/>
        </w:rPr>
        <w:t xml:space="preserve">Sealed </w:t>
      </w:r>
      <w:r w:rsidR="00E524D5" w:rsidRPr="004E367F">
        <w:rPr>
          <w:spacing w:val="-3"/>
          <w:szCs w:val="24"/>
        </w:rPr>
        <w:t>Multi-</w:t>
      </w:r>
      <w:r w:rsidR="00B91010" w:rsidRPr="004E367F">
        <w:rPr>
          <w:spacing w:val="-3"/>
          <w:szCs w:val="24"/>
        </w:rPr>
        <w:t xml:space="preserve">Step </w:t>
      </w:r>
      <w:r w:rsidR="00C41B70" w:rsidRPr="004E367F">
        <w:rPr>
          <w:spacing w:val="-3"/>
          <w:szCs w:val="24"/>
        </w:rPr>
        <w:t>Bids for the Maryland Department of Transportation</w:t>
      </w:r>
      <w:r w:rsidR="007F78AD" w:rsidRPr="004E367F">
        <w:rPr>
          <w:spacing w:val="-3"/>
          <w:szCs w:val="24"/>
        </w:rPr>
        <w:t xml:space="preserve"> </w:t>
      </w:r>
      <w:r w:rsidR="00C41B70" w:rsidRPr="004E367F">
        <w:rPr>
          <w:spacing w:val="-3"/>
          <w:szCs w:val="24"/>
        </w:rPr>
        <w:t>M</w:t>
      </w:r>
      <w:r w:rsidR="00250F79" w:rsidRPr="004E367F">
        <w:rPr>
          <w:spacing w:val="-3"/>
          <w:szCs w:val="24"/>
        </w:rPr>
        <w:t>aryland Aviation</w:t>
      </w:r>
      <w:r w:rsidR="009E4569" w:rsidRPr="004E367F">
        <w:rPr>
          <w:spacing w:val="-3"/>
          <w:szCs w:val="24"/>
        </w:rPr>
        <w:t xml:space="preserve"> </w:t>
      </w:r>
    </w:p>
    <w:p w14:paraId="2D487EBF" w14:textId="26F6544D" w:rsidR="00A221AB" w:rsidRPr="004E367F" w:rsidRDefault="00250F79" w:rsidP="00B96F41">
      <w:pPr>
        <w:jc w:val="both"/>
        <w:rPr>
          <w:spacing w:val="-3"/>
          <w:szCs w:val="24"/>
        </w:rPr>
      </w:pPr>
      <w:r w:rsidRPr="004E367F">
        <w:rPr>
          <w:spacing w:val="-3"/>
          <w:szCs w:val="24"/>
        </w:rPr>
        <w:t>Administration</w:t>
      </w:r>
      <w:r w:rsidR="00EF4FFE" w:rsidRPr="004E367F">
        <w:rPr>
          <w:spacing w:val="-3"/>
          <w:szCs w:val="24"/>
        </w:rPr>
        <w:t xml:space="preserve"> (</w:t>
      </w:r>
      <w:r w:rsidR="007F78AD" w:rsidRPr="004E367F">
        <w:rPr>
          <w:spacing w:val="-3"/>
          <w:szCs w:val="24"/>
        </w:rPr>
        <w:t>MDOT</w:t>
      </w:r>
      <w:r w:rsidR="00F8090D" w:rsidRPr="004E367F">
        <w:rPr>
          <w:spacing w:val="-3"/>
          <w:szCs w:val="24"/>
        </w:rPr>
        <w:t xml:space="preserve"> </w:t>
      </w:r>
      <w:r w:rsidR="00D04D20" w:rsidRPr="004E367F">
        <w:rPr>
          <w:spacing w:val="-3"/>
          <w:szCs w:val="24"/>
        </w:rPr>
        <w:t xml:space="preserve">MAA) </w:t>
      </w:r>
      <w:r w:rsidR="00C41B70" w:rsidRPr="004E367F">
        <w:rPr>
          <w:spacing w:val="-3"/>
          <w:szCs w:val="24"/>
        </w:rPr>
        <w:t>titled</w:t>
      </w:r>
      <w:r w:rsidR="00AF556A" w:rsidRPr="004E367F">
        <w:rPr>
          <w:spacing w:val="-3"/>
          <w:szCs w:val="24"/>
        </w:rPr>
        <w:t xml:space="preserve"> </w:t>
      </w:r>
      <w:r w:rsidR="00FD603E" w:rsidRPr="004E367F">
        <w:rPr>
          <w:b/>
          <w:szCs w:val="24"/>
        </w:rPr>
        <w:t>Automated Parking Guidance</w:t>
      </w:r>
      <w:r w:rsidR="009E4569" w:rsidRPr="004E367F">
        <w:rPr>
          <w:b/>
          <w:szCs w:val="24"/>
        </w:rPr>
        <w:t xml:space="preserve"> System </w:t>
      </w:r>
      <w:r w:rsidR="009E4569" w:rsidRPr="004E367F">
        <w:rPr>
          <w:b/>
          <w:spacing w:val="-3"/>
          <w:szCs w:val="24"/>
        </w:rPr>
        <w:t xml:space="preserve">Maintenance and Repair </w:t>
      </w:r>
      <w:r w:rsidR="00621927" w:rsidRPr="004E367F">
        <w:rPr>
          <w:b/>
          <w:szCs w:val="24"/>
        </w:rPr>
        <w:t>a</w:t>
      </w:r>
      <w:r w:rsidR="009E4569" w:rsidRPr="004E367F">
        <w:rPr>
          <w:b/>
          <w:szCs w:val="24"/>
        </w:rPr>
        <w:t xml:space="preserve">t  Baltimore/Washington International Thurgood Marshall Airport </w:t>
      </w:r>
      <w:r w:rsidR="00016973" w:rsidRPr="00016973">
        <w:rPr>
          <w:b/>
          <w:szCs w:val="24"/>
        </w:rPr>
        <w:t xml:space="preserve">(BWI Marshall)  </w:t>
      </w:r>
      <w:r w:rsidR="00C41B70" w:rsidRPr="004E367F">
        <w:rPr>
          <w:b/>
          <w:spacing w:val="-3"/>
          <w:szCs w:val="24"/>
        </w:rPr>
        <w:t xml:space="preserve"> </w:t>
      </w:r>
      <w:r w:rsidR="00C41B70" w:rsidRPr="004E367F">
        <w:rPr>
          <w:spacing w:val="-3"/>
          <w:szCs w:val="24"/>
        </w:rPr>
        <w:t xml:space="preserve">as found in </w:t>
      </w:r>
      <w:r w:rsidR="00C41B70" w:rsidRPr="004E367F">
        <w:rPr>
          <w:b/>
          <w:bCs/>
          <w:spacing w:val="-3"/>
          <w:szCs w:val="24"/>
        </w:rPr>
        <w:t>Contract No.</w:t>
      </w:r>
      <w:r w:rsidR="00202B69" w:rsidRPr="004E367F">
        <w:rPr>
          <w:b/>
          <w:bCs/>
          <w:spacing w:val="-3"/>
          <w:szCs w:val="24"/>
        </w:rPr>
        <w:t xml:space="preserve"> </w:t>
      </w:r>
      <w:r w:rsidR="000C5996" w:rsidRPr="004E367F">
        <w:rPr>
          <w:b/>
          <w:bCs/>
          <w:spacing w:val="-3"/>
          <w:szCs w:val="24"/>
        </w:rPr>
        <w:t>MAA-MC-</w:t>
      </w:r>
      <w:r w:rsidR="00E454B0" w:rsidRPr="004E367F">
        <w:rPr>
          <w:b/>
          <w:bCs/>
          <w:spacing w:val="-3"/>
          <w:szCs w:val="24"/>
        </w:rPr>
        <w:t>20-0</w:t>
      </w:r>
      <w:r w:rsidR="00FD603E" w:rsidRPr="004E367F">
        <w:rPr>
          <w:b/>
          <w:bCs/>
          <w:spacing w:val="-3"/>
          <w:szCs w:val="24"/>
        </w:rPr>
        <w:t>11</w:t>
      </w:r>
      <w:r w:rsidR="00EF4FFE" w:rsidRPr="004E367F">
        <w:rPr>
          <w:spacing w:val="-3"/>
          <w:szCs w:val="24"/>
        </w:rPr>
        <w:t xml:space="preserve"> </w:t>
      </w:r>
      <w:r w:rsidR="00C41B70" w:rsidRPr="004E367F">
        <w:rPr>
          <w:bCs/>
          <w:spacing w:val="-3"/>
          <w:szCs w:val="24"/>
        </w:rPr>
        <w:t>shall</w:t>
      </w:r>
      <w:r w:rsidR="00C41B70" w:rsidRPr="004E367F">
        <w:rPr>
          <w:spacing w:val="-3"/>
          <w:szCs w:val="24"/>
        </w:rPr>
        <w:t xml:space="preserve"> be submitted to the </w:t>
      </w:r>
      <w:r w:rsidR="00C87672" w:rsidRPr="004E367F">
        <w:rPr>
          <w:spacing w:val="-3"/>
          <w:szCs w:val="24"/>
        </w:rPr>
        <w:t xml:space="preserve"> MDOT </w:t>
      </w:r>
      <w:r w:rsidR="00C41B70" w:rsidRPr="004E367F">
        <w:rPr>
          <w:spacing w:val="-3"/>
          <w:szCs w:val="24"/>
        </w:rPr>
        <w:t xml:space="preserve">MAA’s </w:t>
      </w:r>
      <w:r w:rsidR="00685C44">
        <w:rPr>
          <w:spacing w:val="-3"/>
          <w:szCs w:val="24"/>
        </w:rPr>
        <w:t>Purchasing and Materials Management Section</w:t>
      </w:r>
      <w:r w:rsidR="00592C51">
        <w:rPr>
          <w:spacing w:val="-3"/>
          <w:szCs w:val="24"/>
        </w:rPr>
        <w:t xml:space="preserve"> </w:t>
      </w:r>
      <w:r w:rsidR="00685C44">
        <w:rPr>
          <w:spacing w:val="-3"/>
          <w:szCs w:val="24"/>
        </w:rPr>
        <w:t>(PMMS)</w:t>
      </w:r>
      <w:r w:rsidR="00C41B70" w:rsidRPr="004E367F">
        <w:rPr>
          <w:spacing w:val="-3"/>
          <w:szCs w:val="24"/>
        </w:rPr>
        <w:t xml:space="preserve">, </w:t>
      </w:r>
      <w:r w:rsidR="00AF0978" w:rsidRPr="004E367F">
        <w:rPr>
          <w:spacing w:val="-3"/>
          <w:szCs w:val="24"/>
        </w:rPr>
        <w:t>700</w:t>
      </w:r>
      <w:r w:rsidR="00016973">
        <w:rPr>
          <w:spacing w:val="-3"/>
          <w:szCs w:val="24"/>
        </w:rPr>
        <w:t>5</w:t>
      </w:r>
      <w:r w:rsidR="00AF0978" w:rsidRPr="004E367F">
        <w:rPr>
          <w:spacing w:val="-3"/>
          <w:szCs w:val="24"/>
        </w:rPr>
        <w:t xml:space="preserve"> Aviation Blvd</w:t>
      </w:r>
      <w:r w:rsidR="00C41B70" w:rsidRPr="004E367F">
        <w:rPr>
          <w:spacing w:val="-3"/>
          <w:szCs w:val="24"/>
        </w:rPr>
        <w:t xml:space="preserve">, </w:t>
      </w:r>
      <w:r w:rsidR="00AF0978" w:rsidRPr="004E367F">
        <w:rPr>
          <w:spacing w:val="-3"/>
          <w:szCs w:val="24"/>
        </w:rPr>
        <w:t>Glen Burnie</w:t>
      </w:r>
      <w:r w:rsidR="00DD0520" w:rsidRPr="004E367F">
        <w:rPr>
          <w:spacing w:val="-3"/>
          <w:szCs w:val="24"/>
        </w:rPr>
        <w:t>,</w:t>
      </w:r>
      <w:r w:rsidR="00C41B70" w:rsidRPr="004E367F">
        <w:rPr>
          <w:spacing w:val="-3"/>
          <w:szCs w:val="24"/>
        </w:rPr>
        <w:t xml:space="preserve"> Maryland 210</w:t>
      </w:r>
      <w:r w:rsidR="00AF0978" w:rsidRPr="004E367F">
        <w:rPr>
          <w:spacing w:val="-3"/>
          <w:szCs w:val="24"/>
        </w:rPr>
        <w:t>61</w:t>
      </w:r>
      <w:r w:rsidR="00C41B70" w:rsidRPr="004E367F">
        <w:rPr>
          <w:spacing w:val="-3"/>
          <w:szCs w:val="24"/>
        </w:rPr>
        <w:t xml:space="preserve">, until </w:t>
      </w:r>
      <w:r w:rsidR="00AF0978" w:rsidRPr="004E367F">
        <w:rPr>
          <w:b/>
          <w:spacing w:val="-3"/>
          <w:szCs w:val="24"/>
        </w:rPr>
        <w:t>2</w:t>
      </w:r>
      <w:r w:rsidR="00D31298" w:rsidRPr="004E367F">
        <w:rPr>
          <w:b/>
          <w:spacing w:val="-3"/>
          <w:szCs w:val="24"/>
        </w:rPr>
        <w:t>:00:00</w:t>
      </w:r>
      <w:r w:rsidR="00C41B70" w:rsidRPr="004E367F">
        <w:rPr>
          <w:b/>
          <w:spacing w:val="-3"/>
          <w:szCs w:val="24"/>
        </w:rPr>
        <w:t xml:space="preserve"> </w:t>
      </w:r>
      <w:r w:rsidR="00D31298" w:rsidRPr="004E367F">
        <w:rPr>
          <w:b/>
          <w:spacing w:val="-3"/>
          <w:szCs w:val="24"/>
        </w:rPr>
        <w:t>p</w:t>
      </w:r>
      <w:r w:rsidR="00C41B70" w:rsidRPr="004E367F">
        <w:rPr>
          <w:b/>
          <w:spacing w:val="-3"/>
          <w:szCs w:val="24"/>
        </w:rPr>
        <w:t>.m.</w:t>
      </w:r>
      <w:r w:rsidR="00C41B70" w:rsidRPr="004E367F">
        <w:rPr>
          <w:spacing w:val="-3"/>
          <w:szCs w:val="24"/>
        </w:rPr>
        <w:t xml:space="preserve">, local time, </w:t>
      </w:r>
      <w:r w:rsidR="00685C44">
        <w:rPr>
          <w:b/>
          <w:spacing w:val="-3"/>
          <w:szCs w:val="24"/>
        </w:rPr>
        <w:t>October 10</w:t>
      </w:r>
      <w:r w:rsidR="00AF7663" w:rsidRPr="004E367F">
        <w:rPr>
          <w:b/>
          <w:spacing w:val="-3"/>
          <w:szCs w:val="24"/>
        </w:rPr>
        <w:t>, 201</w:t>
      </w:r>
      <w:r w:rsidR="001447AA" w:rsidRPr="004E367F">
        <w:rPr>
          <w:b/>
          <w:spacing w:val="-3"/>
          <w:szCs w:val="24"/>
        </w:rPr>
        <w:t>9</w:t>
      </w:r>
      <w:r w:rsidR="00E524D5" w:rsidRPr="004E367F">
        <w:rPr>
          <w:b/>
          <w:spacing w:val="-3"/>
          <w:szCs w:val="24"/>
        </w:rPr>
        <w:t>.</w:t>
      </w:r>
      <w:r w:rsidR="001447AA" w:rsidRPr="004E367F">
        <w:rPr>
          <w:b/>
          <w:spacing w:val="-3"/>
          <w:szCs w:val="24"/>
        </w:rPr>
        <w:t xml:space="preserve"> </w:t>
      </w:r>
      <w:r w:rsidR="00C04CC8" w:rsidRPr="004E367F">
        <w:rPr>
          <w:b/>
          <w:spacing w:val="-3"/>
          <w:szCs w:val="24"/>
        </w:rPr>
        <w:t>Positively no bids shall be received after 2:00</w:t>
      </w:r>
      <w:r w:rsidR="00685C44">
        <w:rPr>
          <w:b/>
          <w:spacing w:val="-3"/>
          <w:szCs w:val="24"/>
        </w:rPr>
        <w:t xml:space="preserve">:00 </w:t>
      </w:r>
      <w:r w:rsidR="00C04CC8" w:rsidRPr="004E367F">
        <w:rPr>
          <w:b/>
          <w:spacing w:val="-3"/>
          <w:szCs w:val="24"/>
        </w:rPr>
        <w:t xml:space="preserve">pm. </w:t>
      </w:r>
      <w:r w:rsidR="00C04CC8" w:rsidRPr="004E367F">
        <w:rPr>
          <w:spacing w:val="-3"/>
          <w:szCs w:val="24"/>
        </w:rPr>
        <w:t xml:space="preserve">Price bids from </w:t>
      </w:r>
      <w:r w:rsidR="00685C44">
        <w:rPr>
          <w:spacing w:val="-3"/>
          <w:szCs w:val="24"/>
        </w:rPr>
        <w:t>C</w:t>
      </w:r>
      <w:r w:rsidR="00C04CC8" w:rsidRPr="004E367F">
        <w:rPr>
          <w:spacing w:val="-3"/>
          <w:szCs w:val="24"/>
        </w:rPr>
        <w:t xml:space="preserve">ontractors that are deemed acceptable will be publicly opened and read aloud on </w:t>
      </w:r>
      <w:r w:rsidR="00685C44">
        <w:rPr>
          <w:b/>
          <w:spacing w:val="-3"/>
          <w:szCs w:val="24"/>
        </w:rPr>
        <w:t>October</w:t>
      </w:r>
      <w:r w:rsidR="00C04CC8" w:rsidRPr="004E367F">
        <w:rPr>
          <w:b/>
          <w:spacing w:val="-3"/>
          <w:szCs w:val="24"/>
        </w:rPr>
        <w:t xml:space="preserve"> </w:t>
      </w:r>
      <w:r w:rsidR="00685C44">
        <w:rPr>
          <w:b/>
          <w:spacing w:val="-3"/>
          <w:szCs w:val="24"/>
        </w:rPr>
        <w:t>17</w:t>
      </w:r>
      <w:r w:rsidR="00C04CC8" w:rsidRPr="004E367F">
        <w:rPr>
          <w:b/>
          <w:spacing w:val="-3"/>
          <w:szCs w:val="24"/>
        </w:rPr>
        <w:t>, 2019 at 2:00pm</w:t>
      </w:r>
      <w:r w:rsidR="00F9782B" w:rsidRPr="004E367F">
        <w:rPr>
          <w:spacing w:val="-3"/>
          <w:szCs w:val="24"/>
        </w:rPr>
        <w:t xml:space="preserve"> in the PMMS </w:t>
      </w:r>
      <w:r w:rsidR="00685C44">
        <w:rPr>
          <w:spacing w:val="-3"/>
          <w:szCs w:val="24"/>
        </w:rPr>
        <w:t>Training</w:t>
      </w:r>
      <w:r w:rsidR="00F9782B" w:rsidRPr="004E367F">
        <w:rPr>
          <w:spacing w:val="-3"/>
          <w:szCs w:val="24"/>
        </w:rPr>
        <w:t xml:space="preserve"> Room, </w:t>
      </w:r>
      <w:r w:rsidR="00C04CC8" w:rsidRPr="004E367F">
        <w:rPr>
          <w:spacing w:val="-3"/>
          <w:szCs w:val="24"/>
        </w:rPr>
        <w:t>700</w:t>
      </w:r>
      <w:r w:rsidR="00F9782B" w:rsidRPr="004E367F">
        <w:rPr>
          <w:spacing w:val="-3"/>
          <w:szCs w:val="24"/>
        </w:rPr>
        <w:t>5</w:t>
      </w:r>
      <w:r w:rsidR="00C04CC8" w:rsidRPr="004E367F">
        <w:rPr>
          <w:spacing w:val="-3"/>
          <w:szCs w:val="24"/>
        </w:rPr>
        <w:t xml:space="preserve"> Aviation Blvd, Glen Burnie, Maryland 21061</w:t>
      </w:r>
      <w:r w:rsidR="00016973">
        <w:rPr>
          <w:spacing w:val="-3"/>
          <w:szCs w:val="24"/>
        </w:rPr>
        <w:t>.</w:t>
      </w:r>
    </w:p>
    <w:p w14:paraId="457DF1ED"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0BB6E53F" w14:textId="769E036D" w:rsidR="00A6401B" w:rsidRPr="004E367F" w:rsidRDefault="00823547"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ab/>
      </w:r>
      <w:r w:rsidR="00A6401B" w:rsidRPr="004E367F">
        <w:rPr>
          <w:spacing w:val="-3"/>
          <w:szCs w:val="24"/>
          <w:u w:val="single"/>
        </w:rPr>
        <w:t>NOTICE TO BIDDERS</w:t>
      </w:r>
      <w:r w:rsidR="00A6401B" w:rsidRPr="004E367F">
        <w:rPr>
          <w:spacing w:val="-3"/>
          <w:szCs w:val="24"/>
        </w:rPr>
        <w:t xml:space="preserve">: Use of UPS, U.S. Mail or other delivery services may delay delivery.  Bids sent by U.S. Postal Service should be </w:t>
      </w:r>
      <w:r w:rsidR="00DD0520" w:rsidRPr="004E367F">
        <w:rPr>
          <w:spacing w:val="-3"/>
          <w:szCs w:val="24"/>
        </w:rPr>
        <w:t>addressed</w:t>
      </w:r>
      <w:r w:rsidR="00A6401B" w:rsidRPr="004E367F">
        <w:rPr>
          <w:spacing w:val="-3"/>
          <w:szCs w:val="24"/>
        </w:rPr>
        <w:t xml:space="preserve"> to </w:t>
      </w:r>
      <w:r w:rsidR="00B91010" w:rsidRPr="004E367F">
        <w:rPr>
          <w:spacing w:val="-3"/>
          <w:szCs w:val="24"/>
        </w:rPr>
        <w:t xml:space="preserve">MDOT </w:t>
      </w:r>
      <w:r w:rsidR="00A6401B" w:rsidRPr="004E367F">
        <w:rPr>
          <w:spacing w:val="-3"/>
          <w:szCs w:val="24"/>
        </w:rPr>
        <w:t xml:space="preserve">MAA, P.O. Box 8766, BWI Airport, MD 21240-0766, Attention: </w:t>
      </w:r>
      <w:r w:rsidR="00592C51">
        <w:rPr>
          <w:spacing w:val="-3"/>
          <w:szCs w:val="24"/>
        </w:rPr>
        <w:t>Andrew Antlitz</w:t>
      </w:r>
      <w:r w:rsidR="00A6401B" w:rsidRPr="004E367F">
        <w:rPr>
          <w:spacing w:val="-3"/>
          <w:szCs w:val="24"/>
        </w:rPr>
        <w:t xml:space="preserve">, </w:t>
      </w:r>
      <w:r w:rsidR="00AF0978" w:rsidRPr="004E367F">
        <w:rPr>
          <w:spacing w:val="-3"/>
          <w:szCs w:val="24"/>
        </w:rPr>
        <w:t>P</w:t>
      </w:r>
      <w:r w:rsidR="00685C44">
        <w:rPr>
          <w:spacing w:val="-3"/>
          <w:szCs w:val="24"/>
        </w:rPr>
        <w:t>MMS</w:t>
      </w:r>
      <w:r w:rsidR="00A6401B" w:rsidRPr="004E367F">
        <w:rPr>
          <w:spacing w:val="-3"/>
          <w:szCs w:val="24"/>
        </w:rPr>
        <w:t>.  Late bids, late request</w:t>
      </w:r>
      <w:r w:rsidR="00DD0520" w:rsidRPr="004E367F">
        <w:rPr>
          <w:spacing w:val="-3"/>
          <w:szCs w:val="24"/>
        </w:rPr>
        <w:t>s</w:t>
      </w:r>
      <w:r w:rsidR="00A6401B" w:rsidRPr="004E367F">
        <w:rPr>
          <w:spacing w:val="-3"/>
          <w:szCs w:val="24"/>
        </w:rPr>
        <w:t xml:space="preserve"> for modifications or late requests for withdrawal will not be considered.  U.S. Postal Service mail is not received at </w:t>
      </w:r>
      <w:r w:rsidR="00AF0978" w:rsidRPr="004E367F">
        <w:rPr>
          <w:spacing w:val="-3"/>
          <w:szCs w:val="24"/>
        </w:rPr>
        <w:t>the Office of Procurement</w:t>
      </w:r>
      <w:r w:rsidR="00A6401B" w:rsidRPr="004E367F">
        <w:rPr>
          <w:spacing w:val="-3"/>
          <w:szCs w:val="24"/>
        </w:rPr>
        <w:t xml:space="preserve">.  Hand or Commercial Delivery is </w:t>
      </w:r>
      <w:proofErr w:type="gramStart"/>
      <w:r w:rsidR="00A6401B" w:rsidRPr="004E367F">
        <w:rPr>
          <w:spacing w:val="-3"/>
          <w:szCs w:val="24"/>
        </w:rPr>
        <w:t>recommended, and</w:t>
      </w:r>
      <w:proofErr w:type="gramEnd"/>
      <w:r w:rsidR="00A6401B" w:rsidRPr="004E367F">
        <w:rPr>
          <w:spacing w:val="-3"/>
          <w:szCs w:val="24"/>
        </w:rPr>
        <w:t xml:space="preserve"> should be delivered to </w:t>
      </w:r>
      <w:r w:rsidR="00AF0978" w:rsidRPr="004E367F">
        <w:rPr>
          <w:spacing w:val="-3"/>
          <w:szCs w:val="24"/>
        </w:rPr>
        <w:t>700</w:t>
      </w:r>
      <w:r w:rsidR="00016973">
        <w:rPr>
          <w:spacing w:val="-3"/>
          <w:szCs w:val="24"/>
        </w:rPr>
        <w:t>5</w:t>
      </w:r>
      <w:r w:rsidR="00AF0978" w:rsidRPr="004E367F">
        <w:rPr>
          <w:spacing w:val="-3"/>
          <w:szCs w:val="24"/>
        </w:rPr>
        <w:t xml:space="preserve"> Aviation</w:t>
      </w:r>
      <w:r w:rsidR="00A6401B" w:rsidRPr="004E367F">
        <w:rPr>
          <w:spacing w:val="-3"/>
          <w:szCs w:val="24"/>
        </w:rPr>
        <w:t xml:space="preserve"> Blvd. </w:t>
      </w:r>
      <w:r w:rsidR="00AF0978" w:rsidRPr="004E367F">
        <w:rPr>
          <w:spacing w:val="-3"/>
          <w:szCs w:val="24"/>
        </w:rPr>
        <w:t>Glen Burnie</w:t>
      </w:r>
      <w:r w:rsidR="00A6401B" w:rsidRPr="004E367F">
        <w:rPr>
          <w:spacing w:val="-3"/>
          <w:szCs w:val="24"/>
        </w:rPr>
        <w:t>, MD 210</w:t>
      </w:r>
      <w:r w:rsidR="00AF0978" w:rsidRPr="004E367F">
        <w:rPr>
          <w:spacing w:val="-3"/>
          <w:szCs w:val="24"/>
        </w:rPr>
        <w:t>61</w:t>
      </w:r>
      <w:r w:rsidR="00A6401B" w:rsidRPr="004E367F">
        <w:rPr>
          <w:spacing w:val="-3"/>
          <w:szCs w:val="24"/>
        </w:rPr>
        <w:t xml:space="preserve">. MAA is not responsible for bids received late and shall not accept any bids that are late if sent by U.S. Postal </w:t>
      </w:r>
      <w:proofErr w:type="gramStart"/>
      <w:r w:rsidR="00A6401B" w:rsidRPr="004E367F">
        <w:rPr>
          <w:spacing w:val="-3"/>
          <w:szCs w:val="24"/>
        </w:rPr>
        <w:t>Service, or</w:t>
      </w:r>
      <w:proofErr w:type="gramEnd"/>
      <w:r w:rsidR="00A6401B" w:rsidRPr="004E367F">
        <w:rPr>
          <w:spacing w:val="-3"/>
          <w:szCs w:val="24"/>
        </w:rPr>
        <w:t xml:space="preserve"> delivered by commercial delivery.   </w:t>
      </w:r>
    </w:p>
    <w:p w14:paraId="028554B1" w14:textId="77777777" w:rsidR="00823547" w:rsidRPr="004E367F" w:rsidRDefault="00823547"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500EC39F" w14:textId="29B33208" w:rsidR="00BC1D03" w:rsidRPr="004E367F" w:rsidRDefault="00C87672" w:rsidP="00B96F41">
      <w:pPr>
        <w:jc w:val="both"/>
        <w:rPr>
          <w:spacing w:val="-3"/>
          <w:szCs w:val="24"/>
        </w:rPr>
      </w:pPr>
      <w:r w:rsidRPr="004E367F">
        <w:rPr>
          <w:spacing w:val="-3"/>
          <w:szCs w:val="24"/>
        </w:rPr>
        <w:t xml:space="preserve">The work to be performed under this contract consists of all </w:t>
      </w:r>
      <w:r w:rsidR="00BC1D03" w:rsidRPr="004E367F">
        <w:rPr>
          <w:spacing w:val="-3"/>
          <w:szCs w:val="24"/>
        </w:rPr>
        <w:t xml:space="preserve"> necessary </w:t>
      </w:r>
      <w:r w:rsidR="00E454B0" w:rsidRPr="004E367F">
        <w:rPr>
          <w:spacing w:val="-3"/>
          <w:szCs w:val="24"/>
        </w:rPr>
        <w:t xml:space="preserve"> supervision, labor, materials, tool, equipment, insurance and expertise for </w:t>
      </w:r>
      <w:r w:rsidR="0007743C" w:rsidRPr="004E367F">
        <w:rPr>
          <w:spacing w:val="-3"/>
          <w:szCs w:val="24"/>
        </w:rPr>
        <w:t>the Automated Parking Guidance System Maintenance and Repair</w:t>
      </w:r>
      <w:r w:rsidR="00BC1D03" w:rsidRPr="004E367F">
        <w:rPr>
          <w:spacing w:val="-3"/>
          <w:szCs w:val="24"/>
        </w:rPr>
        <w:t xml:space="preserve"> for the</w:t>
      </w:r>
      <w:r w:rsidR="00592C51">
        <w:rPr>
          <w:spacing w:val="-3"/>
          <w:szCs w:val="24"/>
        </w:rPr>
        <w:t xml:space="preserve"> Baltimore/Washington International Thurgood Marshall Airport</w:t>
      </w:r>
      <w:r w:rsidR="007F78AD" w:rsidRPr="004E367F">
        <w:rPr>
          <w:spacing w:val="-3"/>
          <w:szCs w:val="24"/>
        </w:rPr>
        <w:t xml:space="preserve"> </w:t>
      </w:r>
      <w:bookmarkStart w:id="0" w:name="_Hlk12956935"/>
      <w:r w:rsidR="00016973">
        <w:rPr>
          <w:spacing w:val="-3"/>
          <w:szCs w:val="24"/>
        </w:rPr>
        <w:t>(BWI</w:t>
      </w:r>
      <w:r w:rsidRPr="004E367F">
        <w:rPr>
          <w:spacing w:val="-3"/>
          <w:szCs w:val="24"/>
        </w:rPr>
        <w:t xml:space="preserve"> </w:t>
      </w:r>
      <w:proofErr w:type="spellStart"/>
      <w:r w:rsidR="00592C51">
        <w:rPr>
          <w:spacing w:val="-3"/>
          <w:szCs w:val="24"/>
        </w:rPr>
        <w:t>Thrugood</w:t>
      </w:r>
      <w:proofErr w:type="spellEnd"/>
      <w:r w:rsidR="00592C51">
        <w:rPr>
          <w:spacing w:val="-3"/>
          <w:szCs w:val="24"/>
        </w:rPr>
        <w:t xml:space="preserve"> </w:t>
      </w:r>
      <w:r w:rsidRPr="004E367F">
        <w:rPr>
          <w:spacing w:val="-3"/>
          <w:szCs w:val="24"/>
        </w:rPr>
        <w:t>Marshall</w:t>
      </w:r>
      <w:r w:rsidR="00016973">
        <w:rPr>
          <w:spacing w:val="-3"/>
          <w:szCs w:val="24"/>
        </w:rPr>
        <w:t xml:space="preserve">) </w:t>
      </w:r>
      <w:r w:rsidRPr="004E367F">
        <w:rPr>
          <w:spacing w:val="-3"/>
          <w:szCs w:val="24"/>
        </w:rPr>
        <w:t xml:space="preserve"> </w:t>
      </w:r>
      <w:bookmarkEnd w:id="0"/>
      <w:r w:rsidRPr="004E367F">
        <w:rPr>
          <w:spacing w:val="-3"/>
          <w:szCs w:val="24"/>
        </w:rPr>
        <w:t>in accordance with the specifications</w:t>
      </w:r>
      <w:r w:rsidR="00701803" w:rsidRPr="004E367F">
        <w:rPr>
          <w:spacing w:val="-3"/>
          <w:szCs w:val="24"/>
        </w:rPr>
        <w:t xml:space="preserve"> including all accessories and incidentals necessary to perform the work.</w:t>
      </w:r>
    </w:p>
    <w:p w14:paraId="617382E1" w14:textId="6E32A0A0" w:rsidR="00AF556A" w:rsidRPr="004E367F" w:rsidRDefault="00AF556A"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p>
    <w:p w14:paraId="26F10F12" w14:textId="7B857BA6" w:rsidR="00701803" w:rsidRPr="004E367F" w:rsidRDefault="00701803" w:rsidP="00B96F41">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imes New Roman" w:hAnsi="Times New Roman"/>
          <w:sz w:val="24"/>
          <w:szCs w:val="24"/>
        </w:rPr>
      </w:pPr>
      <w:r w:rsidRPr="004E367F">
        <w:rPr>
          <w:rFonts w:ascii="Times New Roman" w:hAnsi="Times New Roman"/>
          <w:sz w:val="24"/>
          <w:szCs w:val="24"/>
        </w:rPr>
        <w:t xml:space="preserve">The Contractor must have two (2) years of experience as a company working in the Automated Parking Guidance System (APGS) and be specifically familiar with the Schick APGS at a comparable commercial or institutional facility similar in size and complexity to BWI </w:t>
      </w:r>
      <w:r w:rsidR="00592C51">
        <w:rPr>
          <w:rFonts w:ascii="Times New Roman" w:hAnsi="Times New Roman"/>
          <w:sz w:val="24"/>
          <w:szCs w:val="24"/>
        </w:rPr>
        <w:t xml:space="preserve">Thurgood </w:t>
      </w:r>
      <w:r w:rsidRPr="004E367F">
        <w:rPr>
          <w:rFonts w:ascii="Times New Roman" w:hAnsi="Times New Roman"/>
          <w:sz w:val="24"/>
          <w:szCs w:val="24"/>
        </w:rPr>
        <w:t>Marshall Airport. (Note: experience in parking payment systems will NOT be considered relevant.) The Administration shall not accept the experience of individual employees or combinations of employees as company experience. The contractor shall submit documentation demonstrating the two (2) years of experience, including company, address, contact person, telephone number, term of contract, description and amount.</w:t>
      </w:r>
    </w:p>
    <w:p w14:paraId="75E1D775" w14:textId="77777777" w:rsidR="00701803" w:rsidRPr="004E367F" w:rsidRDefault="00701803" w:rsidP="00B96F4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imes New Roman" w:hAnsi="Times New Roman"/>
          <w:sz w:val="24"/>
          <w:szCs w:val="24"/>
        </w:rPr>
      </w:pPr>
    </w:p>
    <w:p w14:paraId="736A3A7A" w14:textId="77777777" w:rsidR="00701803" w:rsidRPr="004E367F" w:rsidRDefault="00701803" w:rsidP="00B96F41">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imes New Roman" w:hAnsi="Times New Roman"/>
          <w:sz w:val="24"/>
          <w:szCs w:val="24"/>
        </w:rPr>
      </w:pPr>
      <w:r w:rsidRPr="004E367F">
        <w:rPr>
          <w:rFonts w:ascii="Times New Roman" w:hAnsi="Times New Roman"/>
          <w:color w:val="000000"/>
          <w:sz w:val="24"/>
          <w:szCs w:val="24"/>
        </w:rPr>
        <w:t xml:space="preserve">The Contractor’s personnel shall meet the following minimum qualifications:  Service Manager/Senior APGS Technician – Two (2) years of experience maintaining an APGS </w:t>
      </w:r>
      <w:r w:rsidRPr="004E367F">
        <w:rPr>
          <w:rFonts w:ascii="Times New Roman" w:hAnsi="Times New Roman"/>
          <w:color w:val="000000"/>
          <w:sz w:val="24"/>
          <w:szCs w:val="24"/>
        </w:rPr>
        <w:lastRenderedPageBreak/>
        <w:t>system and one (1) year of experience managing a maintenance program of similar scope and complexity.</w:t>
      </w:r>
    </w:p>
    <w:p w14:paraId="4D525102" w14:textId="77777777" w:rsidR="00701803" w:rsidRPr="004E367F" w:rsidRDefault="00701803" w:rsidP="00B96F41">
      <w:pPr>
        <w:pStyle w:val="ListParagraph"/>
        <w:spacing w:line="240" w:lineRule="auto"/>
        <w:jc w:val="both"/>
        <w:rPr>
          <w:rFonts w:ascii="Times New Roman" w:hAnsi="Times New Roman"/>
          <w:color w:val="000000"/>
          <w:sz w:val="24"/>
          <w:szCs w:val="24"/>
        </w:rPr>
      </w:pPr>
    </w:p>
    <w:p w14:paraId="7A5FD94C" w14:textId="77777777" w:rsidR="00701803" w:rsidRPr="004E367F" w:rsidRDefault="00701803" w:rsidP="00B96F41">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imes New Roman" w:hAnsi="Times New Roman"/>
          <w:sz w:val="24"/>
          <w:szCs w:val="24"/>
        </w:rPr>
      </w:pPr>
      <w:r w:rsidRPr="004E367F">
        <w:rPr>
          <w:rFonts w:ascii="Times New Roman" w:hAnsi="Times New Roman"/>
          <w:color w:val="000000"/>
          <w:sz w:val="24"/>
          <w:szCs w:val="24"/>
        </w:rPr>
        <w:t>APGS Technician – Technicians that are trained in the repair and maintenance of a Schick APGS system, components, and software application.  APGS Technicians shall have two (2) years of experience maintaining an APGS system.</w:t>
      </w:r>
    </w:p>
    <w:p w14:paraId="4A203B22" w14:textId="77777777" w:rsidR="00701803" w:rsidRPr="004E367F" w:rsidRDefault="00701803" w:rsidP="00B96F41">
      <w:pPr>
        <w:pStyle w:val="ListParagraph"/>
        <w:spacing w:line="240" w:lineRule="auto"/>
        <w:jc w:val="both"/>
        <w:rPr>
          <w:rFonts w:ascii="Times New Roman" w:hAnsi="Times New Roman"/>
          <w:color w:val="000000"/>
          <w:sz w:val="24"/>
          <w:szCs w:val="24"/>
        </w:rPr>
      </w:pPr>
    </w:p>
    <w:p w14:paraId="48074E00" w14:textId="1EC59EFF" w:rsidR="00701803" w:rsidRPr="004E367F" w:rsidRDefault="00701803" w:rsidP="00B96F41">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imes New Roman" w:hAnsi="Times New Roman"/>
          <w:sz w:val="24"/>
          <w:szCs w:val="24"/>
        </w:rPr>
      </w:pPr>
      <w:r w:rsidRPr="004E367F">
        <w:rPr>
          <w:rFonts w:ascii="Times New Roman" w:hAnsi="Times New Roman"/>
          <w:color w:val="000000"/>
          <w:sz w:val="24"/>
          <w:szCs w:val="24"/>
        </w:rPr>
        <w:t>References shall be provided with contact information including name, phone number, dates (mm/</w:t>
      </w:r>
      <w:proofErr w:type="spellStart"/>
      <w:r w:rsidRPr="004E367F">
        <w:rPr>
          <w:rFonts w:ascii="Times New Roman" w:hAnsi="Times New Roman"/>
          <w:color w:val="000000"/>
          <w:sz w:val="24"/>
          <w:szCs w:val="24"/>
        </w:rPr>
        <w:t>yy</w:t>
      </w:r>
      <w:proofErr w:type="spellEnd"/>
      <w:r w:rsidRPr="004E367F">
        <w:rPr>
          <w:rFonts w:ascii="Times New Roman" w:hAnsi="Times New Roman"/>
          <w:color w:val="000000"/>
          <w:sz w:val="24"/>
          <w:szCs w:val="24"/>
        </w:rPr>
        <w:t xml:space="preserve"> to mm/</w:t>
      </w:r>
      <w:proofErr w:type="spellStart"/>
      <w:r w:rsidRPr="004E367F">
        <w:rPr>
          <w:rFonts w:ascii="Times New Roman" w:hAnsi="Times New Roman"/>
          <w:color w:val="000000"/>
          <w:sz w:val="24"/>
          <w:szCs w:val="24"/>
        </w:rPr>
        <w:t>yy</w:t>
      </w:r>
      <w:proofErr w:type="spellEnd"/>
      <w:r w:rsidRPr="004E367F">
        <w:rPr>
          <w:rFonts w:ascii="Times New Roman" w:hAnsi="Times New Roman"/>
          <w:color w:val="000000"/>
          <w:sz w:val="24"/>
          <w:szCs w:val="24"/>
        </w:rPr>
        <w:t>), and e-mail address</w:t>
      </w:r>
    </w:p>
    <w:p w14:paraId="5B482D11" w14:textId="77777777" w:rsidR="00701803" w:rsidRPr="004E367F" w:rsidRDefault="00701803" w:rsidP="00B96F41">
      <w:pPr>
        <w:pStyle w:val="ListParagraph"/>
        <w:spacing w:line="240" w:lineRule="auto"/>
        <w:jc w:val="both"/>
        <w:rPr>
          <w:rFonts w:ascii="Times New Roman" w:hAnsi="Times New Roman"/>
          <w:color w:val="000000"/>
          <w:sz w:val="24"/>
          <w:szCs w:val="24"/>
        </w:rPr>
      </w:pPr>
    </w:p>
    <w:p w14:paraId="6D503BA7" w14:textId="30A29F91" w:rsidR="00701803" w:rsidRPr="004E367F" w:rsidRDefault="00701803" w:rsidP="00B96F41">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imes New Roman" w:hAnsi="Times New Roman"/>
          <w:sz w:val="24"/>
          <w:szCs w:val="24"/>
        </w:rPr>
      </w:pPr>
      <w:r w:rsidRPr="004E367F">
        <w:rPr>
          <w:rFonts w:ascii="Times New Roman" w:hAnsi="Times New Roman"/>
          <w:color w:val="000000"/>
          <w:sz w:val="24"/>
          <w:szCs w:val="24"/>
        </w:rPr>
        <w:t xml:space="preserve">APGS Helper – Helpers that have a basic knowledge of APGS Schick systems and can </w:t>
      </w:r>
      <w:proofErr w:type="gramStart"/>
      <w:r w:rsidRPr="004E367F">
        <w:rPr>
          <w:rFonts w:ascii="Times New Roman" w:hAnsi="Times New Roman"/>
          <w:color w:val="000000"/>
          <w:sz w:val="24"/>
          <w:szCs w:val="24"/>
        </w:rPr>
        <w:t>provide assistance to</w:t>
      </w:r>
      <w:proofErr w:type="gramEnd"/>
      <w:r w:rsidRPr="004E367F">
        <w:rPr>
          <w:rFonts w:ascii="Times New Roman" w:hAnsi="Times New Roman"/>
          <w:color w:val="000000"/>
          <w:sz w:val="24"/>
          <w:szCs w:val="24"/>
        </w:rPr>
        <w:t xml:space="preserve"> the Technicians.  </w:t>
      </w:r>
    </w:p>
    <w:p w14:paraId="2770D399" w14:textId="2AEE3DCD" w:rsidR="00A6401B" w:rsidRPr="004E367F" w:rsidRDefault="00A6401B"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color w:val="0070C0"/>
          <w:spacing w:val="-3"/>
          <w:szCs w:val="24"/>
        </w:rPr>
      </w:pPr>
      <w:r w:rsidRPr="004E367F">
        <w:rPr>
          <w:b/>
          <w:color w:val="0070C0"/>
          <w:spacing w:val="-3"/>
          <w:szCs w:val="24"/>
        </w:rPr>
        <w:t xml:space="preserve">The award of this </w:t>
      </w:r>
      <w:r w:rsidR="009F3795" w:rsidRPr="004E367F">
        <w:rPr>
          <w:b/>
          <w:color w:val="0070C0"/>
          <w:spacing w:val="-3"/>
          <w:szCs w:val="24"/>
        </w:rPr>
        <w:t xml:space="preserve">Multi-Step Bid </w:t>
      </w:r>
      <w:r w:rsidRPr="004E367F">
        <w:rPr>
          <w:b/>
          <w:color w:val="0070C0"/>
          <w:spacing w:val="-3"/>
          <w:szCs w:val="24"/>
        </w:rPr>
        <w:t xml:space="preserve">shall be made to the responsible bidder </w:t>
      </w:r>
      <w:r w:rsidR="009F3795" w:rsidRPr="004E367F">
        <w:rPr>
          <w:b/>
          <w:color w:val="0070C0"/>
          <w:spacing w:val="-3"/>
          <w:szCs w:val="24"/>
        </w:rPr>
        <w:t>whose technical submission is determined to be acceptable to the State and is the l</w:t>
      </w:r>
      <w:r w:rsidRPr="004E367F">
        <w:rPr>
          <w:b/>
          <w:color w:val="0070C0"/>
          <w:spacing w:val="-3"/>
          <w:szCs w:val="24"/>
        </w:rPr>
        <w:t>owest responsive bid</w:t>
      </w:r>
      <w:r w:rsidR="009F3795" w:rsidRPr="004E367F">
        <w:rPr>
          <w:b/>
          <w:color w:val="0070C0"/>
          <w:spacing w:val="-3"/>
          <w:szCs w:val="24"/>
        </w:rPr>
        <w:t>.</w:t>
      </w:r>
      <w:r w:rsidRPr="004E367F">
        <w:rPr>
          <w:b/>
          <w:color w:val="0070C0"/>
          <w:spacing w:val="-3"/>
          <w:szCs w:val="24"/>
        </w:rPr>
        <w:t xml:space="preserve"> </w:t>
      </w:r>
    </w:p>
    <w:p w14:paraId="6655F26C" w14:textId="77777777" w:rsidR="009F3795" w:rsidRPr="004E367F" w:rsidRDefault="009F3795"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728AEA60" w14:textId="230733AB" w:rsidR="001447AA"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ab/>
      </w:r>
      <w:r w:rsidRPr="004E367F">
        <w:rPr>
          <w:spacing w:val="-3"/>
          <w:szCs w:val="24"/>
          <w:u w:val="single"/>
        </w:rPr>
        <w:t xml:space="preserve">NOTICE TO </w:t>
      </w:r>
      <w:r w:rsidR="006467C0" w:rsidRPr="004E367F">
        <w:rPr>
          <w:spacing w:val="-3"/>
          <w:szCs w:val="24"/>
          <w:u w:val="single"/>
        </w:rPr>
        <w:t>BIDDER</w:t>
      </w:r>
      <w:r w:rsidRPr="004E367F">
        <w:rPr>
          <w:spacing w:val="-3"/>
          <w:szCs w:val="24"/>
          <w:u w:val="single"/>
        </w:rPr>
        <w:t>S</w:t>
      </w:r>
      <w:r w:rsidRPr="004E367F">
        <w:rPr>
          <w:spacing w:val="-3"/>
          <w:szCs w:val="24"/>
        </w:rPr>
        <w:t xml:space="preserve">: Each </w:t>
      </w:r>
      <w:r w:rsidR="006467C0" w:rsidRPr="004E367F">
        <w:rPr>
          <w:spacing w:val="-3"/>
          <w:szCs w:val="24"/>
        </w:rPr>
        <w:t>Bidder</w:t>
      </w:r>
      <w:r w:rsidRPr="004E367F">
        <w:rPr>
          <w:spacing w:val="-3"/>
          <w:szCs w:val="24"/>
        </w:rPr>
        <w:t>, before submitting a bid shall become fully informed as to the extent and character of the work required.  No consideration shall be granted for any alleged misunderstanding of the material to be furnished or work to be done.  The submission of a bid is an agreement with all of the items and conditions referred to herein.</w:t>
      </w:r>
    </w:p>
    <w:p w14:paraId="0A7304F0" w14:textId="58080EEF" w:rsidR="00110DFD" w:rsidRPr="004E367F" w:rsidRDefault="00DE6F7E"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4E367F">
        <w:rPr>
          <w:spacing w:val="-3"/>
          <w:szCs w:val="24"/>
        </w:rPr>
        <w:tab/>
      </w:r>
      <w:r w:rsidR="00BC2354" w:rsidRPr="004E367F">
        <w:rPr>
          <w:szCs w:val="24"/>
        </w:rPr>
        <w:t xml:space="preserve"> </w:t>
      </w:r>
    </w:p>
    <w:p w14:paraId="4EE7D637" w14:textId="6454AA89" w:rsidR="00110DFD" w:rsidRPr="004E367F" w:rsidRDefault="00110DFD"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Plan, Specificat</w:t>
      </w:r>
      <w:r w:rsidR="00A23F8C">
        <w:rPr>
          <w:spacing w:val="-3"/>
          <w:szCs w:val="24"/>
        </w:rPr>
        <w:t>i</w:t>
      </w:r>
      <w:r w:rsidRPr="004E367F">
        <w:rPr>
          <w:spacing w:val="-3"/>
          <w:szCs w:val="24"/>
        </w:rPr>
        <w:t>ons and other contract documents may be examined without charge a</w:t>
      </w:r>
      <w:bookmarkStart w:id="1" w:name="_GoBack"/>
      <w:bookmarkEnd w:id="1"/>
      <w:r w:rsidRPr="004E367F">
        <w:rPr>
          <w:spacing w:val="-3"/>
          <w:szCs w:val="24"/>
        </w:rPr>
        <w:t xml:space="preserve">t the MDOT MAA’s Office of Procurement, Second Floor, 7001 Aviation Boulevard, Glen Burnie, MD 21061. </w:t>
      </w:r>
    </w:p>
    <w:p w14:paraId="16200DA9" w14:textId="76199C13" w:rsidR="008B01FD" w:rsidRPr="004E367F" w:rsidRDefault="00CC5BFF"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 xml:space="preserve"> </w:t>
      </w:r>
      <w:r w:rsidR="00C41B70" w:rsidRPr="004E367F">
        <w:rPr>
          <w:spacing w:val="-3"/>
          <w:szCs w:val="24"/>
        </w:rPr>
        <w:tab/>
      </w:r>
    </w:p>
    <w:p w14:paraId="170D1316" w14:textId="5DA37F3A"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 xml:space="preserve">A Pre-Bid Meeting </w:t>
      </w:r>
      <w:r w:rsidR="00F9782B" w:rsidRPr="004E367F">
        <w:rPr>
          <w:spacing w:val="-3"/>
          <w:szCs w:val="24"/>
        </w:rPr>
        <w:t>will be</w:t>
      </w:r>
      <w:r w:rsidR="008B01FD" w:rsidRPr="004E367F">
        <w:rPr>
          <w:spacing w:val="-3"/>
          <w:szCs w:val="24"/>
        </w:rPr>
        <w:t xml:space="preserve"> held </w:t>
      </w:r>
      <w:r w:rsidRPr="004E367F">
        <w:rPr>
          <w:spacing w:val="-3"/>
          <w:szCs w:val="24"/>
        </w:rPr>
        <w:t xml:space="preserve">at </w:t>
      </w:r>
      <w:r w:rsidR="00A23F8C">
        <w:rPr>
          <w:b/>
          <w:spacing w:val="-3"/>
          <w:szCs w:val="24"/>
        </w:rPr>
        <w:t>10</w:t>
      </w:r>
      <w:r w:rsidR="00B949B0" w:rsidRPr="004E367F">
        <w:rPr>
          <w:b/>
          <w:spacing w:val="-3"/>
          <w:szCs w:val="24"/>
        </w:rPr>
        <w:t>:</w:t>
      </w:r>
      <w:r w:rsidR="00D31298" w:rsidRPr="004E367F">
        <w:rPr>
          <w:b/>
          <w:spacing w:val="-3"/>
          <w:szCs w:val="24"/>
        </w:rPr>
        <w:t>00</w:t>
      </w:r>
      <w:r w:rsidR="00C87672" w:rsidRPr="004E367F">
        <w:rPr>
          <w:b/>
          <w:spacing w:val="-3"/>
          <w:szCs w:val="24"/>
        </w:rPr>
        <w:t>:00</w:t>
      </w:r>
      <w:r w:rsidRPr="004E367F">
        <w:rPr>
          <w:spacing w:val="-3"/>
          <w:szCs w:val="24"/>
        </w:rPr>
        <w:t xml:space="preserve"> </w:t>
      </w:r>
      <w:r w:rsidR="00A23F8C">
        <w:rPr>
          <w:b/>
          <w:spacing w:val="-3"/>
          <w:szCs w:val="24"/>
        </w:rPr>
        <w:t>a</w:t>
      </w:r>
      <w:r w:rsidR="00B949B0" w:rsidRPr="004E367F">
        <w:rPr>
          <w:b/>
          <w:spacing w:val="-3"/>
          <w:szCs w:val="24"/>
        </w:rPr>
        <w:t xml:space="preserve">.m. </w:t>
      </w:r>
      <w:r w:rsidRPr="004E367F">
        <w:rPr>
          <w:spacing w:val="-3"/>
          <w:szCs w:val="24"/>
        </w:rPr>
        <w:t xml:space="preserve">on </w:t>
      </w:r>
      <w:r w:rsidR="00685C44">
        <w:rPr>
          <w:b/>
          <w:spacing w:val="-3"/>
          <w:szCs w:val="24"/>
        </w:rPr>
        <w:t xml:space="preserve">September </w:t>
      </w:r>
      <w:r w:rsidR="00A23F8C">
        <w:rPr>
          <w:b/>
          <w:spacing w:val="-3"/>
          <w:szCs w:val="24"/>
        </w:rPr>
        <w:t>26</w:t>
      </w:r>
      <w:r w:rsidR="000D6D38" w:rsidRPr="004E367F">
        <w:rPr>
          <w:b/>
          <w:spacing w:val="-3"/>
          <w:szCs w:val="24"/>
        </w:rPr>
        <w:t>,</w:t>
      </w:r>
      <w:r w:rsidR="002422FE" w:rsidRPr="004E367F">
        <w:rPr>
          <w:b/>
          <w:spacing w:val="-3"/>
          <w:szCs w:val="24"/>
        </w:rPr>
        <w:t xml:space="preserve"> </w:t>
      </w:r>
      <w:r w:rsidR="001447AA" w:rsidRPr="004E367F">
        <w:rPr>
          <w:b/>
          <w:spacing w:val="-3"/>
          <w:szCs w:val="24"/>
        </w:rPr>
        <w:t>2019</w:t>
      </w:r>
      <w:r w:rsidRPr="004E367F">
        <w:rPr>
          <w:spacing w:val="-3"/>
          <w:szCs w:val="24"/>
        </w:rPr>
        <w:t xml:space="preserve"> for interested </w:t>
      </w:r>
      <w:r w:rsidR="006467C0" w:rsidRPr="004E367F">
        <w:rPr>
          <w:spacing w:val="-3"/>
          <w:szCs w:val="24"/>
        </w:rPr>
        <w:t>Bidder</w:t>
      </w:r>
      <w:r w:rsidRPr="004E367F">
        <w:rPr>
          <w:spacing w:val="-3"/>
          <w:szCs w:val="24"/>
        </w:rPr>
        <w:t>s</w:t>
      </w:r>
      <w:r w:rsidR="008B01FD" w:rsidRPr="004E367F">
        <w:rPr>
          <w:spacing w:val="-3"/>
          <w:szCs w:val="24"/>
        </w:rPr>
        <w:t xml:space="preserve">, </w:t>
      </w:r>
      <w:r w:rsidRPr="004E367F">
        <w:rPr>
          <w:spacing w:val="-3"/>
          <w:szCs w:val="24"/>
        </w:rPr>
        <w:t xml:space="preserve"> at </w:t>
      </w:r>
      <w:r w:rsidR="00BB6DA9" w:rsidRPr="004E367F">
        <w:rPr>
          <w:spacing w:val="-3"/>
          <w:szCs w:val="24"/>
        </w:rPr>
        <w:t>700</w:t>
      </w:r>
      <w:r w:rsidR="00016973">
        <w:rPr>
          <w:spacing w:val="-3"/>
          <w:szCs w:val="24"/>
        </w:rPr>
        <w:t>5</w:t>
      </w:r>
      <w:r w:rsidR="00BB6DA9" w:rsidRPr="004E367F">
        <w:rPr>
          <w:spacing w:val="-3"/>
          <w:szCs w:val="24"/>
        </w:rPr>
        <w:t xml:space="preserve"> Aviation Blvd, Glen Burnie,</w:t>
      </w:r>
      <w:r w:rsidRPr="004E367F">
        <w:rPr>
          <w:spacing w:val="-3"/>
          <w:szCs w:val="24"/>
        </w:rPr>
        <w:t xml:space="preserve"> Maryland 210</w:t>
      </w:r>
      <w:r w:rsidR="00BB6DA9" w:rsidRPr="004E367F">
        <w:rPr>
          <w:spacing w:val="-3"/>
          <w:szCs w:val="24"/>
        </w:rPr>
        <w:t>61</w:t>
      </w:r>
      <w:r w:rsidR="00016973">
        <w:rPr>
          <w:spacing w:val="-3"/>
          <w:szCs w:val="24"/>
        </w:rPr>
        <w:t xml:space="preserve"> at PMMS </w:t>
      </w:r>
      <w:r w:rsidR="00685C44">
        <w:rPr>
          <w:spacing w:val="-3"/>
          <w:szCs w:val="24"/>
        </w:rPr>
        <w:t>Training</w:t>
      </w:r>
      <w:r w:rsidR="00016973">
        <w:rPr>
          <w:spacing w:val="-3"/>
          <w:szCs w:val="24"/>
        </w:rPr>
        <w:t xml:space="preserve"> Room.</w:t>
      </w:r>
      <w:r w:rsidR="00745332" w:rsidRPr="004E367F">
        <w:rPr>
          <w:spacing w:val="-3"/>
          <w:szCs w:val="24"/>
        </w:rPr>
        <w:t xml:space="preserve"> </w:t>
      </w:r>
      <w:r w:rsidRPr="004E367F">
        <w:rPr>
          <w:spacing w:val="-3"/>
          <w:szCs w:val="24"/>
        </w:rPr>
        <w:t xml:space="preserve">Attendance at this meeting is not </w:t>
      </w:r>
      <w:proofErr w:type="gramStart"/>
      <w:r w:rsidRPr="004E367F">
        <w:rPr>
          <w:spacing w:val="-3"/>
          <w:szCs w:val="24"/>
        </w:rPr>
        <w:t>mandatory, but</w:t>
      </w:r>
      <w:proofErr w:type="gramEnd"/>
      <w:r w:rsidRPr="004E367F">
        <w:rPr>
          <w:spacing w:val="-3"/>
          <w:szCs w:val="24"/>
        </w:rPr>
        <w:t xml:space="preserve"> recommended.</w:t>
      </w:r>
      <w:r w:rsidR="00B96F41">
        <w:rPr>
          <w:spacing w:val="-3"/>
          <w:szCs w:val="24"/>
        </w:rPr>
        <w:t xml:space="preserve"> </w:t>
      </w:r>
    </w:p>
    <w:p w14:paraId="03C6404B" w14:textId="77777777" w:rsidR="00110DFD" w:rsidRPr="004E367F" w:rsidRDefault="00110DFD"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u w:val="single"/>
        </w:rPr>
      </w:pPr>
    </w:p>
    <w:p w14:paraId="45DD2399" w14:textId="71F09BCA" w:rsidR="00C41B70" w:rsidRDefault="00110DFD"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ab/>
      </w:r>
      <w:r w:rsidRPr="004E367F">
        <w:rPr>
          <w:spacing w:val="-3"/>
          <w:szCs w:val="24"/>
          <w:u w:val="single"/>
        </w:rPr>
        <w:t>NOTICE TO BIDDERS</w:t>
      </w:r>
      <w:r w:rsidRPr="004E367F">
        <w:rPr>
          <w:spacing w:val="-3"/>
          <w:szCs w:val="24"/>
        </w:rPr>
        <w:t>: If any prospective Bidders are physically impaired and are planning to attend the Pre-Bid or Bid Opening Meetings, please call ahead to 410-859-7</w:t>
      </w:r>
      <w:r w:rsidR="004E367F" w:rsidRPr="004E367F">
        <w:rPr>
          <w:spacing w:val="-3"/>
          <w:szCs w:val="24"/>
        </w:rPr>
        <w:t>4</w:t>
      </w:r>
      <w:r w:rsidRPr="004E367F">
        <w:rPr>
          <w:spacing w:val="-3"/>
          <w:szCs w:val="24"/>
        </w:rPr>
        <w:t>7</w:t>
      </w:r>
      <w:r w:rsidR="004E367F" w:rsidRPr="004E367F">
        <w:rPr>
          <w:spacing w:val="-3"/>
          <w:szCs w:val="24"/>
        </w:rPr>
        <w:t>3</w:t>
      </w:r>
      <w:r w:rsidRPr="004E367F">
        <w:rPr>
          <w:spacing w:val="-3"/>
          <w:szCs w:val="24"/>
        </w:rPr>
        <w:t xml:space="preserve"> (Office of Procurement), 410-859-7111 (MAA Communications Center), or 410-859-7227 (TDD) to advise of any reasonable accommodations required.</w:t>
      </w:r>
      <w:r w:rsidR="00C41B70" w:rsidRPr="004E367F">
        <w:rPr>
          <w:spacing w:val="-3"/>
          <w:szCs w:val="24"/>
        </w:rPr>
        <w:t xml:space="preserve"> </w:t>
      </w:r>
    </w:p>
    <w:p w14:paraId="36957F4E" w14:textId="2041B4F8" w:rsidR="00685C44" w:rsidRDefault="00685C44"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13C85B93" w14:textId="03C37194" w:rsidR="00685C44" w:rsidRPr="004E367F" w:rsidRDefault="00685C44"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Pr>
          <w:spacing w:val="-3"/>
          <w:szCs w:val="24"/>
        </w:rPr>
        <w:tab/>
      </w:r>
      <w:r w:rsidRPr="003411FA">
        <w:rPr>
          <w:spacing w:val="-3"/>
        </w:rPr>
        <w:t xml:space="preserve">Each Bid (Section P), if in the amount of $100,000 or more, must be accompanied by a Bid Bond (Section L) in the amount of </w:t>
      </w:r>
      <w:r>
        <w:rPr>
          <w:spacing w:val="-3"/>
        </w:rPr>
        <w:t>5%</w:t>
      </w:r>
      <w:r w:rsidRPr="003411FA">
        <w:rPr>
          <w:spacing w:val="-3"/>
        </w:rPr>
        <w:t xml:space="preserve"> of the total contract price</w:t>
      </w:r>
      <w:r w:rsidRPr="006E1FDB">
        <w:rPr>
          <w:spacing w:val="-3"/>
        </w:rPr>
        <w:t>.</w:t>
      </w:r>
      <w:r>
        <w:rPr>
          <w:spacing w:val="-3"/>
        </w:rPr>
        <w:t xml:space="preserve">  </w:t>
      </w:r>
      <w:r>
        <w:rPr>
          <w:b/>
          <w:bCs/>
          <w:spacing w:val="-3"/>
        </w:rPr>
        <w:t>If a Bidder fails to submit these documents, the MDOT MAA may deem the bid non-responsive</w:t>
      </w:r>
      <w:r>
        <w:rPr>
          <w:spacing w:val="-3"/>
        </w:rPr>
        <w:t xml:space="preserve">.  The Bid/Proposal Affidavit (Section M) shall also be submitted with each bid.  </w:t>
      </w:r>
    </w:p>
    <w:p w14:paraId="4FAB701C"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7EF8BF9B" w14:textId="012357FE"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ab/>
        <w:t>A Performance Bond in the amount</w:t>
      </w:r>
      <w:r w:rsidR="007B62E7" w:rsidRPr="004E367F">
        <w:rPr>
          <w:spacing w:val="-3"/>
          <w:szCs w:val="24"/>
        </w:rPr>
        <w:t xml:space="preserve"> of </w:t>
      </w:r>
      <w:r w:rsidR="00110DFD" w:rsidRPr="004E367F">
        <w:rPr>
          <w:spacing w:val="-3"/>
          <w:szCs w:val="24"/>
        </w:rPr>
        <w:t>5</w:t>
      </w:r>
      <w:r w:rsidR="00844559" w:rsidRPr="004E367F">
        <w:rPr>
          <w:spacing w:val="-3"/>
          <w:szCs w:val="24"/>
        </w:rPr>
        <w:t xml:space="preserve">0% of </w:t>
      </w:r>
      <w:r w:rsidRPr="004E367F">
        <w:rPr>
          <w:spacing w:val="-3"/>
          <w:szCs w:val="24"/>
        </w:rPr>
        <w:t xml:space="preserve">the contract price </w:t>
      </w:r>
      <w:r w:rsidR="00110DFD" w:rsidRPr="004E367F">
        <w:rPr>
          <w:spacing w:val="-3"/>
          <w:szCs w:val="24"/>
        </w:rPr>
        <w:t>is</w:t>
      </w:r>
      <w:r w:rsidRPr="004E367F">
        <w:rPr>
          <w:spacing w:val="-3"/>
          <w:szCs w:val="24"/>
        </w:rPr>
        <w:t xml:space="preserve"> required of the successful </w:t>
      </w:r>
      <w:r w:rsidR="006467C0" w:rsidRPr="004E367F">
        <w:rPr>
          <w:spacing w:val="-3"/>
          <w:szCs w:val="24"/>
        </w:rPr>
        <w:t>Bidder</w:t>
      </w:r>
      <w:r w:rsidRPr="004E367F">
        <w:rPr>
          <w:spacing w:val="-3"/>
          <w:szCs w:val="24"/>
        </w:rPr>
        <w:t xml:space="preserve">.  </w:t>
      </w:r>
      <w:r w:rsidR="002326A8" w:rsidRPr="004E367F">
        <w:rPr>
          <w:spacing w:val="-3"/>
          <w:szCs w:val="24"/>
        </w:rPr>
        <w:t>The Performance</w:t>
      </w:r>
      <w:r w:rsidRPr="004E367F">
        <w:rPr>
          <w:spacing w:val="-3"/>
          <w:szCs w:val="24"/>
        </w:rPr>
        <w:t xml:space="preserve"> Bond </w:t>
      </w:r>
      <w:r w:rsidR="002326A8" w:rsidRPr="004E367F">
        <w:rPr>
          <w:spacing w:val="-3"/>
          <w:szCs w:val="24"/>
        </w:rPr>
        <w:t xml:space="preserve">may be annualized (see SP-1.04).  </w:t>
      </w:r>
      <w:r w:rsidRPr="004E367F">
        <w:rPr>
          <w:spacing w:val="-3"/>
          <w:szCs w:val="24"/>
        </w:rPr>
        <w:t xml:space="preserve">Assistance in obtaining Bid, Performance and Payment bonds may be available to qualifying businesses through the Maryland Small Business Development Financing Authority (MSBDFA).  See </w:t>
      </w:r>
      <w:r w:rsidR="00E24880" w:rsidRPr="004E367F">
        <w:rPr>
          <w:spacing w:val="-3"/>
          <w:szCs w:val="24"/>
        </w:rPr>
        <w:t>SP-1.0</w:t>
      </w:r>
      <w:r w:rsidR="00FD7267" w:rsidRPr="004E367F">
        <w:rPr>
          <w:spacing w:val="-3"/>
          <w:szCs w:val="24"/>
        </w:rPr>
        <w:t>6</w:t>
      </w:r>
      <w:r w:rsidRPr="004E367F">
        <w:rPr>
          <w:spacing w:val="-3"/>
          <w:szCs w:val="24"/>
        </w:rPr>
        <w:t xml:space="preserve"> for more detail</w:t>
      </w:r>
      <w:r w:rsidR="00E24880" w:rsidRPr="004E367F">
        <w:rPr>
          <w:spacing w:val="-3"/>
          <w:szCs w:val="24"/>
        </w:rPr>
        <w:t>s</w:t>
      </w:r>
      <w:r w:rsidRPr="004E367F">
        <w:rPr>
          <w:spacing w:val="-3"/>
          <w:szCs w:val="24"/>
        </w:rPr>
        <w:t>.</w:t>
      </w:r>
    </w:p>
    <w:p w14:paraId="27DB8A8E" w14:textId="77777777" w:rsidR="00C41B70" w:rsidRPr="004E367F" w:rsidRDefault="00C41B70" w:rsidP="00B96F41">
      <w:pPr>
        <w:jc w:val="both"/>
        <w:rPr>
          <w:color w:val="0000FF"/>
          <w:szCs w:val="24"/>
        </w:rPr>
      </w:pPr>
    </w:p>
    <w:p w14:paraId="072252A0" w14:textId="77777777" w:rsidR="002326A8" w:rsidRPr="004E367F" w:rsidRDefault="00C41B70" w:rsidP="00B96F41">
      <w:pPr>
        <w:ind w:left="720" w:hanging="720"/>
        <w:jc w:val="both"/>
        <w:rPr>
          <w:bCs/>
          <w:szCs w:val="24"/>
        </w:rPr>
      </w:pPr>
      <w:r w:rsidRPr="004E367F">
        <w:rPr>
          <w:b/>
          <w:bCs/>
          <w:szCs w:val="24"/>
        </w:rPr>
        <w:tab/>
      </w:r>
      <w:r w:rsidRPr="004E367F">
        <w:rPr>
          <w:bCs/>
          <w:szCs w:val="24"/>
          <w:u w:val="single"/>
        </w:rPr>
        <w:t xml:space="preserve">NOTICE TO </w:t>
      </w:r>
      <w:r w:rsidR="006467C0" w:rsidRPr="004E367F">
        <w:rPr>
          <w:bCs/>
          <w:szCs w:val="24"/>
          <w:u w:val="single"/>
        </w:rPr>
        <w:t>BIDDER</w:t>
      </w:r>
      <w:r w:rsidRPr="004E367F">
        <w:rPr>
          <w:bCs/>
          <w:szCs w:val="24"/>
          <w:u w:val="single"/>
        </w:rPr>
        <w:t>S</w:t>
      </w:r>
      <w:r w:rsidRPr="004E367F">
        <w:rPr>
          <w:bCs/>
          <w:szCs w:val="24"/>
        </w:rPr>
        <w:t>:</w:t>
      </w:r>
      <w:r w:rsidR="001D697C" w:rsidRPr="004E367F">
        <w:rPr>
          <w:bCs/>
          <w:szCs w:val="24"/>
        </w:rPr>
        <w:t xml:space="preserve"> </w:t>
      </w:r>
      <w:r w:rsidR="002326A8" w:rsidRPr="004E367F">
        <w:rPr>
          <w:bCs/>
          <w:szCs w:val="24"/>
        </w:rPr>
        <w:t xml:space="preserve">In accordance with Code of Maryland Regulations (COMAR) </w:t>
      </w:r>
    </w:p>
    <w:p w14:paraId="099DE9BB" w14:textId="77777777" w:rsidR="002326A8" w:rsidRPr="004E367F" w:rsidRDefault="002326A8" w:rsidP="00B96F41">
      <w:pPr>
        <w:ind w:left="720" w:hanging="720"/>
        <w:jc w:val="both"/>
        <w:rPr>
          <w:szCs w:val="24"/>
        </w:rPr>
      </w:pPr>
      <w:r w:rsidRPr="004E367F">
        <w:rPr>
          <w:bCs/>
          <w:szCs w:val="24"/>
        </w:rPr>
        <w:t>21.05.02.16, t</w:t>
      </w:r>
      <w:r w:rsidR="006467C0" w:rsidRPr="004E367F">
        <w:rPr>
          <w:szCs w:val="24"/>
        </w:rPr>
        <w:t>o receive a contract award, a Bidder</w:t>
      </w:r>
      <w:r w:rsidR="00C41B70" w:rsidRPr="004E367F">
        <w:rPr>
          <w:szCs w:val="24"/>
        </w:rPr>
        <w:t xml:space="preserve"> must be registered on eMaryland </w:t>
      </w:r>
      <w:r w:rsidR="006467C0" w:rsidRPr="004E367F">
        <w:rPr>
          <w:szCs w:val="24"/>
        </w:rPr>
        <w:t xml:space="preserve">Marketplace </w:t>
      </w:r>
    </w:p>
    <w:p w14:paraId="7D39557F" w14:textId="77777777" w:rsidR="002326A8" w:rsidRPr="004E367F" w:rsidRDefault="00C41B70" w:rsidP="00B96F41">
      <w:pPr>
        <w:ind w:left="720" w:hanging="720"/>
        <w:jc w:val="both"/>
        <w:rPr>
          <w:szCs w:val="24"/>
        </w:rPr>
      </w:pPr>
      <w:r w:rsidRPr="004E367F">
        <w:rPr>
          <w:szCs w:val="24"/>
        </w:rPr>
        <w:lastRenderedPageBreak/>
        <w:t>as a vendor. To register on eMaryland Marketplace, go to the Department of</w:t>
      </w:r>
      <w:r w:rsidR="00BA0EAD" w:rsidRPr="004E367F">
        <w:rPr>
          <w:szCs w:val="24"/>
        </w:rPr>
        <w:t xml:space="preserve"> </w:t>
      </w:r>
      <w:r w:rsidRPr="004E367F">
        <w:rPr>
          <w:szCs w:val="24"/>
        </w:rPr>
        <w:t xml:space="preserve">General Services </w:t>
      </w:r>
    </w:p>
    <w:p w14:paraId="5CB90922" w14:textId="54944BB7" w:rsidR="00C41B70" w:rsidRDefault="00C41B70" w:rsidP="00B96F41">
      <w:pPr>
        <w:ind w:left="720" w:hanging="720"/>
        <w:jc w:val="both"/>
        <w:rPr>
          <w:rStyle w:val="Hyperlink"/>
          <w:szCs w:val="24"/>
        </w:rPr>
      </w:pPr>
      <w:r w:rsidRPr="004E367F">
        <w:rPr>
          <w:szCs w:val="24"/>
        </w:rPr>
        <w:t xml:space="preserve">Website at </w:t>
      </w:r>
      <w:hyperlink r:id="rId8" w:history="1">
        <w:r w:rsidR="00B96F41" w:rsidRPr="00B15E5B">
          <w:rPr>
            <w:rStyle w:val="Hyperlink"/>
            <w:szCs w:val="24"/>
          </w:rPr>
          <w:t>https://procurement.maryland.gov/</w:t>
        </w:r>
      </w:hyperlink>
    </w:p>
    <w:p w14:paraId="474EA1F4" w14:textId="77777777" w:rsidR="00B96F41" w:rsidRPr="004E367F" w:rsidRDefault="00B96F41" w:rsidP="00B96F41">
      <w:pPr>
        <w:ind w:left="720" w:hanging="720"/>
        <w:jc w:val="both"/>
        <w:rPr>
          <w:b/>
          <w:bCs/>
          <w:szCs w:val="24"/>
          <w:u w:val="single"/>
        </w:rPr>
      </w:pPr>
    </w:p>
    <w:p w14:paraId="29613EB9" w14:textId="25D61138" w:rsidR="002326A8" w:rsidRPr="004E367F" w:rsidRDefault="002326A8" w:rsidP="00B96F41">
      <w:pPr>
        <w:pStyle w:val="BodyText"/>
        <w:rPr>
          <w:b/>
          <w:szCs w:val="24"/>
        </w:rPr>
      </w:pPr>
      <w:r w:rsidRPr="004E367F">
        <w:rPr>
          <w:szCs w:val="24"/>
        </w:rPr>
        <w:t xml:space="preserve">MDOT MAA has determined there is no MBE subcontract participation goal on this procurement.  </w:t>
      </w:r>
      <w:r w:rsidRPr="004E367F">
        <w:rPr>
          <w:b/>
          <w:szCs w:val="24"/>
        </w:rPr>
        <w:t xml:space="preserve"> </w:t>
      </w:r>
    </w:p>
    <w:p w14:paraId="08FFD00F" w14:textId="77777777" w:rsidR="002326A8" w:rsidRPr="004E367F" w:rsidRDefault="002326A8" w:rsidP="00B96F41">
      <w:pPr>
        <w:pStyle w:val="BodyText"/>
        <w:rPr>
          <w:b/>
          <w:szCs w:val="24"/>
        </w:rPr>
      </w:pPr>
    </w:p>
    <w:p w14:paraId="41A037A4" w14:textId="12B01AC6" w:rsidR="00C41B70" w:rsidRPr="004E367F" w:rsidRDefault="00C41B70" w:rsidP="00B96F41">
      <w:pPr>
        <w:pStyle w:val="BodyText"/>
        <w:rPr>
          <w:szCs w:val="24"/>
        </w:rPr>
      </w:pPr>
      <w:r w:rsidRPr="004E367F">
        <w:rPr>
          <w:szCs w:val="24"/>
        </w:rPr>
        <w:t xml:space="preserve">The </w:t>
      </w:r>
      <w:r w:rsidR="002326A8" w:rsidRPr="004E367F">
        <w:rPr>
          <w:szCs w:val="24"/>
        </w:rPr>
        <w:t xml:space="preserve">MDOT </w:t>
      </w:r>
      <w:r w:rsidRPr="004E367F">
        <w:rPr>
          <w:szCs w:val="24"/>
        </w:rPr>
        <w:t>M</w:t>
      </w:r>
      <w:r w:rsidR="00BA0EAD" w:rsidRPr="004E367F">
        <w:rPr>
          <w:szCs w:val="24"/>
        </w:rPr>
        <w:t>AA</w:t>
      </w:r>
      <w:r w:rsidRPr="004E367F">
        <w:rPr>
          <w:szCs w:val="24"/>
        </w:rPr>
        <w:t xml:space="preserve"> hereby notifies all </w:t>
      </w:r>
      <w:r w:rsidR="006467C0" w:rsidRPr="004E367F">
        <w:rPr>
          <w:szCs w:val="24"/>
        </w:rPr>
        <w:t>Bidder</w:t>
      </w:r>
      <w:r w:rsidRPr="004E367F">
        <w:rPr>
          <w:szCs w:val="24"/>
        </w:rPr>
        <w:t>s that in regard to any contract entered into pursuant to this advertisement, certified MDOT Minority Business Enterprise (MBE) firms shall be afforded full opportunity to submit bids in response to this notice and shall not be subjected to discrimination on the basis of race, color, sex, or national origin in consideration for an award.  MBE firms are encouraged to respond to this solicitation notice.</w:t>
      </w:r>
    </w:p>
    <w:p w14:paraId="3A8363B3" w14:textId="77777777" w:rsidR="007A42E8" w:rsidRPr="004E367F" w:rsidRDefault="007A42E8" w:rsidP="00B96F41">
      <w:pPr>
        <w:pStyle w:val="BodyText"/>
        <w:rPr>
          <w:szCs w:val="24"/>
        </w:rPr>
      </w:pPr>
    </w:p>
    <w:p w14:paraId="5D948AB0" w14:textId="0E715268" w:rsidR="007A42E8" w:rsidRPr="004E367F" w:rsidRDefault="007A42E8"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4E367F">
        <w:rPr>
          <w:spacing w:val="-3"/>
          <w:szCs w:val="24"/>
        </w:rPr>
        <w:tab/>
      </w:r>
      <w:r w:rsidRPr="004E367F">
        <w:rPr>
          <w:spacing w:val="-3"/>
          <w:szCs w:val="24"/>
          <w:u w:val="single"/>
        </w:rPr>
        <w:t xml:space="preserve">NOTICE TO </w:t>
      </w:r>
      <w:r w:rsidR="006467C0" w:rsidRPr="004E367F">
        <w:rPr>
          <w:spacing w:val="-3"/>
          <w:szCs w:val="24"/>
          <w:u w:val="single"/>
        </w:rPr>
        <w:t>BIDDER</w:t>
      </w:r>
      <w:r w:rsidR="00823547" w:rsidRPr="004E367F">
        <w:rPr>
          <w:spacing w:val="-3"/>
          <w:szCs w:val="24"/>
          <w:u w:val="single"/>
        </w:rPr>
        <w:t>S</w:t>
      </w:r>
      <w:r w:rsidRPr="004E367F">
        <w:rPr>
          <w:spacing w:val="-3"/>
          <w:szCs w:val="24"/>
        </w:rPr>
        <w:t xml:space="preserve">:  </w:t>
      </w:r>
      <w:r w:rsidRPr="004E367F">
        <w:rPr>
          <w:szCs w:val="24"/>
        </w:rPr>
        <w:t xml:space="preserve">The </w:t>
      </w:r>
      <w:r w:rsidR="002326A8" w:rsidRPr="004E367F">
        <w:rPr>
          <w:szCs w:val="24"/>
        </w:rPr>
        <w:t xml:space="preserve">MDOT </w:t>
      </w:r>
      <w:r w:rsidR="009860D9" w:rsidRPr="004E367F">
        <w:rPr>
          <w:szCs w:val="24"/>
        </w:rPr>
        <w:t>MAA</w:t>
      </w:r>
      <w:r w:rsidRPr="004E367F">
        <w:rPr>
          <w:szCs w:val="24"/>
        </w:rPr>
        <w:t xml:space="preserve"> has determined under the Maryland Living Wage Law (SP</w:t>
      </w:r>
      <w:r w:rsidR="00143EC4" w:rsidRPr="004E367F">
        <w:rPr>
          <w:szCs w:val="24"/>
        </w:rPr>
        <w:t>-</w:t>
      </w:r>
      <w:r w:rsidRPr="004E367F">
        <w:rPr>
          <w:szCs w:val="24"/>
        </w:rPr>
        <w:t>1.5</w:t>
      </w:r>
      <w:r w:rsidR="00605406" w:rsidRPr="004E367F">
        <w:rPr>
          <w:szCs w:val="24"/>
        </w:rPr>
        <w:t>6</w:t>
      </w:r>
      <w:r w:rsidR="009860D9" w:rsidRPr="004E367F">
        <w:rPr>
          <w:szCs w:val="24"/>
        </w:rPr>
        <w:t>), t</w:t>
      </w:r>
      <w:r w:rsidRPr="004E367F">
        <w:rPr>
          <w:szCs w:val="24"/>
        </w:rPr>
        <w:t xml:space="preserve">he contract resulting from this solicitation has been deemed to be a </w:t>
      </w:r>
      <w:r w:rsidRPr="004E367F">
        <w:rPr>
          <w:b/>
          <w:bCs/>
          <w:szCs w:val="24"/>
          <w:u w:val="single"/>
        </w:rPr>
        <w:t>Tier 1</w:t>
      </w:r>
      <w:r w:rsidRPr="004E367F">
        <w:rPr>
          <w:szCs w:val="24"/>
        </w:rPr>
        <w:t xml:space="preserve"> contract. </w:t>
      </w:r>
    </w:p>
    <w:p w14:paraId="60FAE10A"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139814E7"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ab/>
        <w:t>By submitting a response to this solicitation, a vendor shall be deemed to represent that it is not in arrears in the payment of any obligation due and owing the State of Maryland.  This includes the payment of taxes and employee benefits, and that it shall not become so in arrears during the term of the contract if selected for contract award.</w:t>
      </w:r>
    </w:p>
    <w:p w14:paraId="4C669458"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1655D72D" w14:textId="77777777" w:rsidR="00C41B70" w:rsidRPr="004E367F" w:rsidRDefault="00C41B70" w:rsidP="00B96F41">
      <w:pPr>
        <w:jc w:val="both"/>
        <w:rPr>
          <w:szCs w:val="24"/>
        </w:rPr>
      </w:pPr>
      <w:r w:rsidRPr="004E367F">
        <w:rPr>
          <w:spacing w:val="-3"/>
          <w:szCs w:val="24"/>
        </w:rPr>
        <w:tab/>
      </w:r>
      <w:r w:rsidRPr="004E367F">
        <w:rPr>
          <w:szCs w:val="24"/>
        </w:rPr>
        <w:t xml:space="preserve">By submitting a response to this solicitation, the </w:t>
      </w:r>
      <w:r w:rsidR="006467C0" w:rsidRPr="004E367F">
        <w:rPr>
          <w:szCs w:val="24"/>
        </w:rPr>
        <w:t>Bidder</w:t>
      </w:r>
      <w:r w:rsidRPr="004E367F">
        <w:rPr>
          <w:szCs w:val="24"/>
        </w:rPr>
        <w:t xml:space="preserve"> agrees to accept payments by electronic funds transfer unless the State Comptroller's Office grants an exemption.  The selected </w:t>
      </w:r>
      <w:r w:rsidR="006467C0" w:rsidRPr="004E367F">
        <w:rPr>
          <w:szCs w:val="24"/>
        </w:rPr>
        <w:t>Bidder</w:t>
      </w:r>
      <w:r w:rsidRPr="004E367F">
        <w:rPr>
          <w:szCs w:val="24"/>
        </w:rPr>
        <w:t xml:space="preserve"> shall register with the EFT Registration, General Accounting Division form using the COT/GAD X10 Vendor Electronic Funds (EFT) Registration Request Form, available at </w:t>
      </w:r>
      <w:hyperlink r:id="rId9" w:tooltip="http://compnet.comp.state.md.us/gad/pdf/GADX-10.pdf" w:history="1">
        <w:r w:rsidRPr="004E367F">
          <w:rPr>
            <w:rStyle w:val="Hyperlink"/>
            <w:szCs w:val="24"/>
          </w:rPr>
          <w:t>http://compnet.comp.state.md.us/gad/pdf/GADX-10.pdf</w:t>
        </w:r>
      </w:hyperlink>
      <w:r w:rsidRPr="004E367F">
        <w:rPr>
          <w:szCs w:val="24"/>
        </w:rPr>
        <w:t>.  Any request for exemption must be submitted to the State Comptroller's Office for approval at the address specified on the COT/GAD X-10 form and must include the reason for exemption</w:t>
      </w:r>
      <w:r w:rsidR="004642F9" w:rsidRPr="004E367F">
        <w:rPr>
          <w:szCs w:val="24"/>
        </w:rPr>
        <w:t>.</w:t>
      </w:r>
    </w:p>
    <w:p w14:paraId="762C9FB4" w14:textId="77777777" w:rsidR="00C41B70" w:rsidRPr="004E367F" w:rsidRDefault="00C41B70" w:rsidP="00B96F41">
      <w:pPr>
        <w:jc w:val="both"/>
        <w:rPr>
          <w:szCs w:val="24"/>
        </w:rPr>
      </w:pPr>
    </w:p>
    <w:p w14:paraId="28F7ABBC" w14:textId="77777777" w:rsidR="00C41B70" w:rsidRPr="004E367F" w:rsidRDefault="00C41B70" w:rsidP="00B96F41">
      <w:pPr>
        <w:ind w:firstLine="720"/>
        <w:jc w:val="both"/>
        <w:rPr>
          <w:szCs w:val="24"/>
        </w:rPr>
      </w:pPr>
      <w:r w:rsidRPr="004E367F">
        <w:rPr>
          <w:szCs w:val="24"/>
        </w:rPr>
        <w:t xml:space="preserve">Questions regarding the Electronic Funds Transfer should be referred to the Office of the Comptroller, General Accounting Division, 80 Calvert Street, Room 200, Annapolis, Maryland 21401, (410) 260-7820 or </w:t>
      </w:r>
      <w:hyperlink r:id="rId10" w:tooltip="mailto:mmcmahon@comp.state.md.us" w:history="1">
        <w:r w:rsidRPr="004E367F">
          <w:rPr>
            <w:rStyle w:val="Hyperlink"/>
            <w:szCs w:val="24"/>
          </w:rPr>
          <w:t>mmcmahon@comp.state.md.us</w:t>
        </w:r>
      </w:hyperlink>
      <w:r w:rsidRPr="004E367F">
        <w:rPr>
          <w:szCs w:val="24"/>
        </w:rPr>
        <w:t>.</w:t>
      </w:r>
    </w:p>
    <w:p w14:paraId="40842224"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281E8690" w14:textId="1E716731"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ab/>
        <w:t xml:space="preserve">The </w:t>
      </w:r>
      <w:r w:rsidR="002326A8" w:rsidRPr="004E367F">
        <w:rPr>
          <w:spacing w:val="-3"/>
          <w:szCs w:val="24"/>
        </w:rPr>
        <w:t xml:space="preserve">MDOT </w:t>
      </w:r>
      <w:r w:rsidRPr="004E367F">
        <w:rPr>
          <w:spacing w:val="-3"/>
          <w:szCs w:val="24"/>
        </w:rPr>
        <w:t>MAA reserves the right to reject any and all bids and/or waive technical defects if, in its judgment, the interest of the Administration may so require.</w:t>
      </w:r>
    </w:p>
    <w:p w14:paraId="361D00BB" w14:textId="77777777"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11B1C52D" w14:textId="77CF2DDE" w:rsidR="00C41B70" w:rsidRPr="004E367F" w:rsidRDefault="00C41B70"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pacing w:val="-3"/>
          <w:szCs w:val="24"/>
        </w:rPr>
        <w:t>If there are any questions regarding this contract, please contact</w:t>
      </w:r>
      <w:r w:rsidR="00DE5B40" w:rsidRPr="004E367F">
        <w:rPr>
          <w:spacing w:val="-3"/>
          <w:szCs w:val="24"/>
        </w:rPr>
        <w:t xml:space="preserve"> via email</w:t>
      </w:r>
      <w:r w:rsidR="00206125" w:rsidRPr="004E367F">
        <w:rPr>
          <w:spacing w:val="-3"/>
          <w:szCs w:val="24"/>
        </w:rPr>
        <w:t>:</w:t>
      </w:r>
    </w:p>
    <w:p w14:paraId="382842E7" w14:textId="77777777" w:rsidR="00AF3DA7" w:rsidRPr="004E367F" w:rsidRDefault="00AF3DA7"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14:paraId="7B9B5ECC" w14:textId="5F9B9DD7" w:rsidR="00206125" w:rsidRPr="004E367F" w:rsidRDefault="00685C44"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Pr>
          <w:szCs w:val="24"/>
        </w:rPr>
        <w:t>Andrew Antlitz</w:t>
      </w:r>
      <w:r w:rsidR="004E367F">
        <w:rPr>
          <w:szCs w:val="24"/>
        </w:rPr>
        <w:t xml:space="preserve">                                                             </w:t>
      </w:r>
      <w:r w:rsidR="004E367F" w:rsidRPr="004E367F">
        <w:rPr>
          <w:spacing w:val="-3"/>
          <w:szCs w:val="24"/>
        </w:rPr>
        <w:t>Phoebe Yost</w:t>
      </w:r>
    </w:p>
    <w:p w14:paraId="5D8BDBC9" w14:textId="552D1534" w:rsidR="002326A8" w:rsidRPr="004E367F" w:rsidRDefault="002326A8"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szCs w:val="24"/>
        </w:rPr>
        <w:t xml:space="preserve">Procurement </w:t>
      </w:r>
      <w:r w:rsidR="00A32D85" w:rsidRPr="004E367F">
        <w:rPr>
          <w:szCs w:val="24"/>
        </w:rPr>
        <w:t>Administrator</w:t>
      </w:r>
      <w:r w:rsidR="004E367F">
        <w:rPr>
          <w:szCs w:val="24"/>
        </w:rPr>
        <w:t xml:space="preserve">                                          </w:t>
      </w:r>
      <w:r w:rsidR="004E367F" w:rsidRPr="004E367F">
        <w:rPr>
          <w:spacing w:val="-3"/>
          <w:szCs w:val="24"/>
        </w:rPr>
        <w:t>Procurement Officer</w:t>
      </w:r>
      <w:r w:rsidR="004E367F">
        <w:rPr>
          <w:szCs w:val="24"/>
        </w:rPr>
        <w:t xml:space="preserve"> </w:t>
      </w:r>
    </w:p>
    <w:p w14:paraId="3AEC2ABB" w14:textId="3AA31679" w:rsidR="002326A8" w:rsidRPr="004E367F" w:rsidRDefault="002326A8"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4E367F">
        <w:rPr>
          <w:szCs w:val="24"/>
        </w:rPr>
        <w:t>Office of Procurement</w:t>
      </w:r>
      <w:r w:rsidR="004E367F">
        <w:rPr>
          <w:szCs w:val="24"/>
        </w:rPr>
        <w:t xml:space="preserve">                                                  </w:t>
      </w:r>
      <w:r w:rsidR="004E367F" w:rsidRPr="004E367F">
        <w:rPr>
          <w:szCs w:val="24"/>
        </w:rPr>
        <w:t>Office of Procurement</w:t>
      </w:r>
    </w:p>
    <w:p w14:paraId="79B5D098" w14:textId="64591873" w:rsidR="004E367F" w:rsidRPr="004E367F" w:rsidRDefault="002326A8"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4E367F">
        <w:rPr>
          <w:szCs w:val="24"/>
        </w:rPr>
        <w:t>MDOT MAA</w:t>
      </w:r>
      <w:r w:rsidR="00F23D40">
        <w:rPr>
          <w:szCs w:val="24"/>
        </w:rPr>
        <w:tab/>
      </w:r>
      <w:r w:rsidR="00F23D40">
        <w:rPr>
          <w:szCs w:val="24"/>
        </w:rPr>
        <w:tab/>
      </w:r>
      <w:r w:rsidR="00F23D40">
        <w:rPr>
          <w:szCs w:val="24"/>
        </w:rPr>
        <w:tab/>
      </w:r>
      <w:r w:rsidR="00F23D40">
        <w:rPr>
          <w:szCs w:val="24"/>
        </w:rPr>
        <w:tab/>
      </w:r>
      <w:r w:rsidR="00F23D40">
        <w:rPr>
          <w:szCs w:val="24"/>
        </w:rPr>
        <w:tab/>
      </w:r>
      <w:r w:rsidR="004E367F">
        <w:rPr>
          <w:szCs w:val="24"/>
        </w:rPr>
        <w:t xml:space="preserve">              </w:t>
      </w:r>
      <w:r w:rsidR="004E367F" w:rsidRPr="004E367F">
        <w:rPr>
          <w:szCs w:val="24"/>
        </w:rPr>
        <w:t>MDOT MAA</w:t>
      </w:r>
    </w:p>
    <w:p w14:paraId="45CCBE80" w14:textId="5343971E" w:rsidR="004E367F" w:rsidRDefault="004E367F"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Style w:val="Hyperlink"/>
          <w:szCs w:val="24"/>
          <w:u w:val="none"/>
        </w:rPr>
      </w:pPr>
      <w:r w:rsidRPr="004E367F">
        <w:rPr>
          <w:spacing w:val="-3"/>
          <w:szCs w:val="24"/>
        </w:rPr>
        <w:t>Ph: 410-859-7</w:t>
      </w:r>
      <w:r>
        <w:rPr>
          <w:spacing w:val="-3"/>
          <w:szCs w:val="24"/>
        </w:rPr>
        <w:t xml:space="preserve">463                                                             </w:t>
      </w:r>
      <w:r w:rsidRPr="004E367F">
        <w:rPr>
          <w:spacing w:val="-3"/>
          <w:szCs w:val="24"/>
        </w:rPr>
        <w:t>Ph: 410-859-7001</w:t>
      </w:r>
    </w:p>
    <w:p w14:paraId="19FC5EE7" w14:textId="72416EC6" w:rsidR="004E367F" w:rsidRPr="004E367F" w:rsidRDefault="00A23F8C"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hyperlink r:id="rId11" w:history="1">
        <w:r w:rsidR="00592C51" w:rsidRPr="00E42CBC">
          <w:rPr>
            <w:rStyle w:val="Hyperlink"/>
            <w:szCs w:val="24"/>
          </w:rPr>
          <w:t>aantiltz2@bwiairport.com</w:t>
        </w:r>
      </w:hyperlink>
      <w:r w:rsidR="00592C51">
        <w:rPr>
          <w:rStyle w:val="Hyperlink"/>
          <w:szCs w:val="24"/>
          <w:u w:val="none"/>
        </w:rPr>
        <w:t xml:space="preserve"> </w:t>
      </w:r>
      <w:r w:rsidR="004E367F">
        <w:rPr>
          <w:rStyle w:val="Hyperlink"/>
          <w:szCs w:val="24"/>
          <w:u w:val="none"/>
        </w:rPr>
        <w:t xml:space="preserve">                                        </w:t>
      </w:r>
      <w:r w:rsidR="00592C51">
        <w:rPr>
          <w:rStyle w:val="Hyperlink"/>
          <w:szCs w:val="24"/>
          <w:u w:val="none"/>
        </w:rPr>
        <w:tab/>
      </w:r>
      <w:r w:rsidR="004E367F">
        <w:rPr>
          <w:rStyle w:val="Hyperlink"/>
          <w:szCs w:val="24"/>
          <w:u w:val="none"/>
        </w:rPr>
        <w:t xml:space="preserve">  </w:t>
      </w:r>
      <w:hyperlink r:id="rId12" w:history="1">
        <w:r w:rsidR="004E367F" w:rsidRPr="008E3C88">
          <w:rPr>
            <w:rStyle w:val="Hyperlink"/>
            <w:spacing w:val="-3"/>
            <w:szCs w:val="24"/>
          </w:rPr>
          <w:t>pyost@bwiairport.com</w:t>
        </w:r>
      </w:hyperlink>
    </w:p>
    <w:p w14:paraId="2E57F9E8" w14:textId="0D865D56" w:rsidR="00A32D85" w:rsidRPr="004E367F" w:rsidRDefault="004E367F" w:rsidP="00B96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4E367F">
        <w:rPr>
          <w:rStyle w:val="Hyperlink"/>
          <w:szCs w:val="24"/>
          <w:u w:val="none"/>
        </w:rPr>
        <w:t xml:space="preserve">                                </w:t>
      </w:r>
    </w:p>
    <w:sectPr w:rsidR="00A32D85" w:rsidRPr="004E367F" w:rsidSect="00961886">
      <w:footerReference w:type="even" r:id="rId13"/>
      <w:footerReference w:type="default" r:id="rId14"/>
      <w:endnotePr>
        <w:numFmt w:val="decimal"/>
      </w:endnotePr>
      <w:type w:val="continuous"/>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EE7A" w14:textId="77777777" w:rsidR="00104D2D" w:rsidRDefault="00104D2D">
      <w:pPr>
        <w:widowControl/>
        <w:spacing w:line="20" w:lineRule="exact"/>
      </w:pPr>
    </w:p>
  </w:endnote>
  <w:endnote w:type="continuationSeparator" w:id="0">
    <w:p w14:paraId="02B3BDC3" w14:textId="77777777" w:rsidR="00104D2D" w:rsidRDefault="00104D2D">
      <w:r>
        <w:t xml:space="preserve"> </w:t>
      </w:r>
    </w:p>
  </w:endnote>
  <w:endnote w:type="continuationNotice" w:id="1">
    <w:p w14:paraId="048312F2" w14:textId="77777777" w:rsidR="00104D2D" w:rsidRDefault="00104D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NewRomanPSMT">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0942" w14:textId="77777777" w:rsidR="00104D2D" w:rsidRDefault="00104D2D">
    <w:pPr>
      <w:spacing w:before="572"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32E" w14:textId="05FF39EC" w:rsidR="00104D2D" w:rsidRDefault="00104D2D" w:rsidP="00961886">
    <w:pPr>
      <w:jc w:val="both"/>
      <w:rPr>
        <w:sz w:val="16"/>
        <w:szCs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sz w:val="16"/>
        <w:szCs w:val="16"/>
      </w:rPr>
      <w:t>Invitation for Bids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Contract No. MAA-MC-</w:t>
    </w:r>
    <w:r w:rsidR="00A84FFA">
      <w:rPr>
        <w:sz w:val="16"/>
        <w:szCs w:val="16"/>
      </w:rPr>
      <w:t>20-0</w:t>
    </w:r>
    <w:r w:rsidR="0007743C">
      <w:rPr>
        <w:sz w:val="16"/>
        <w:szCs w:val="16"/>
      </w:rPr>
      <w:t>11</w:t>
    </w:r>
  </w:p>
  <w:p w14:paraId="20E530DE" w14:textId="502DFC3F" w:rsidR="00104D2D" w:rsidRDefault="00104D2D" w:rsidP="00961886">
    <w:pPr>
      <w:jc w:val="both"/>
      <w:rPr>
        <w:sz w:val="16"/>
        <w:szCs w:val="16"/>
      </w:rPr>
    </w:pPr>
    <w:r>
      <w:rPr>
        <w:sz w:val="16"/>
        <w:szCs w:val="16"/>
      </w:rPr>
      <w:t>(MAA-07/05)</w:t>
    </w:r>
    <w:r>
      <w:rPr>
        <w:sz w:val="16"/>
        <w:szCs w:val="16"/>
      </w:rPr>
      <w:tab/>
    </w:r>
    <w:r>
      <w:rPr>
        <w:sz w:val="16"/>
        <w:szCs w:val="16"/>
      </w:rPr>
      <w:tab/>
    </w:r>
    <w:r>
      <w:rPr>
        <w:sz w:val="16"/>
        <w:szCs w:val="16"/>
      </w:rPr>
      <w:tab/>
    </w:r>
    <w:r w:rsidR="00965591">
      <w:rPr>
        <w:sz w:val="16"/>
        <w:szCs w:val="16"/>
      </w:rPr>
      <w:t xml:space="preserve">                   </w:t>
    </w:r>
    <w:r w:rsidR="00954608">
      <w:rPr>
        <w:color w:val="FF0000"/>
        <w:szCs w:val="24"/>
      </w:rPr>
      <w:tab/>
    </w:r>
    <w:r w:rsidR="00954608">
      <w:rPr>
        <w:color w:val="FF0000"/>
        <w:szCs w:val="24"/>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390705F" w14:textId="477A8C8F" w:rsidR="00104D2D" w:rsidRPr="00961886" w:rsidRDefault="003C67FC" w:rsidP="00961886">
    <w:pPr>
      <w:jc w:val="center"/>
      <w:rPr>
        <w:szCs w:val="24"/>
      </w:rPr>
    </w:pPr>
    <w:r>
      <w:rPr>
        <w:szCs w:val="24"/>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B1DF" w14:textId="77777777" w:rsidR="00104D2D" w:rsidRDefault="00104D2D">
      <w:r>
        <w:separator/>
      </w:r>
    </w:p>
  </w:footnote>
  <w:footnote w:type="continuationSeparator" w:id="0">
    <w:p w14:paraId="4993A0F6" w14:textId="77777777" w:rsidR="00104D2D" w:rsidRDefault="00104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DA2"/>
    <w:multiLevelType w:val="hybridMultilevel"/>
    <w:tmpl w:val="505C6850"/>
    <w:lvl w:ilvl="0" w:tplc="318C4F4A">
      <w:start w:val="1"/>
      <w:numFmt w:val="bullet"/>
      <w:lvlText w:val=""/>
      <w:lvlJc w:val="left"/>
      <w:pPr>
        <w:tabs>
          <w:tab w:val="num" w:pos="360"/>
        </w:tabs>
        <w:ind w:left="1080" w:hanging="48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C3506"/>
    <w:multiLevelType w:val="hybridMultilevel"/>
    <w:tmpl w:val="686A1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F6F36"/>
    <w:multiLevelType w:val="hybridMultilevel"/>
    <w:tmpl w:val="57E0BA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26DC8"/>
    <w:multiLevelType w:val="hybridMultilevel"/>
    <w:tmpl w:val="599C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D5C6C"/>
    <w:multiLevelType w:val="hybridMultilevel"/>
    <w:tmpl w:val="14A0C0DC"/>
    <w:lvl w:ilvl="0" w:tplc="EF7873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BB2B21"/>
    <w:multiLevelType w:val="multilevel"/>
    <w:tmpl w:val="A2AC46BE"/>
    <w:lvl w:ilvl="0">
      <w:start w:val="1"/>
      <w:numFmt w:val="upperLetter"/>
      <w:lvlText w:val="%1."/>
      <w:lvlJc w:val="left"/>
      <w:pPr>
        <w:tabs>
          <w:tab w:val="num" w:pos="720"/>
        </w:tabs>
        <w:ind w:left="720" w:hanging="720"/>
      </w:pPr>
      <w:rPr>
        <w:rFonts w:hint="default"/>
        <w:sz w:val="24"/>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50"/>
    <w:rsid w:val="00006052"/>
    <w:rsid w:val="00012AC3"/>
    <w:rsid w:val="00016973"/>
    <w:rsid w:val="000203CE"/>
    <w:rsid w:val="00032666"/>
    <w:rsid w:val="00032A20"/>
    <w:rsid w:val="00034ACC"/>
    <w:rsid w:val="000374A0"/>
    <w:rsid w:val="00051080"/>
    <w:rsid w:val="00054590"/>
    <w:rsid w:val="000665A3"/>
    <w:rsid w:val="0007743C"/>
    <w:rsid w:val="00077998"/>
    <w:rsid w:val="00094308"/>
    <w:rsid w:val="000A0214"/>
    <w:rsid w:val="000C5996"/>
    <w:rsid w:val="000D3C77"/>
    <w:rsid w:val="000D6D38"/>
    <w:rsid w:val="000E0104"/>
    <w:rsid w:val="000F54F9"/>
    <w:rsid w:val="000F5EB9"/>
    <w:rsid w:val="00102460"/>
    <w:rsid w:val="00104D2D"/>
    <w:rsid w:val="00110DFD"/>
    <w:rsid w:val="00121328"/>
    <w:rsid w:val="00122C45"/>
    <w:rsid w:val="00131471"/>
    <w:rsid w:val="0013791B"/>
    <w:rsid w:val="00140315"/>
    <w:rsid w:val="00143EC4"/>
    <w:rsid w:val="001447AA"/>
    <w:rsid w:val="001471A4"/>
    <w:rsid w:val="00157C9C"/>
    <w:rsid w:val="00163B50"/>
    <w:rsid w:val="001656F8"/>
    <w:rsid w:val="001729DB"/>
    <w:rsid w:val="001751F2"/>
    <w:rsid w:val="001751FC"/>
    <w:rsid w:val="001C5CB1"/>
    <w:rsid w:val="001D0991"/>
    <w:rsid w:val="001D2848"/>
    <w:rsid w:val="001D697C"/>
    <w:rsid w:val="001E5E74"/>
    <w:rsid w:val="001E6FCD"/>
    <w:rsid w:val="00202B69"/>
    <w:rsid w:val="00205DB9"/>
    <w:rsid w:val="00206125"/>
    <w:rsid w:val="0020743E"/>
    <w:rsid w:val="0021155F"/>
    <w:rsid w:val="00212C44"/>
    <w:rsid w:val="00217E2B"/>
    <w:rsid w:val="00221D68"/>
    <w:rsid w:val="002255F6"/>
    <w:rsid w:val="00227475"/>
    <w:rsid w:val="002326A8"/>
    <w:rsid w:val="002422FE"/>
    <w:rsid w:val="00250E03"/>
    <w:rsid w:val="00250F79"/>
    <w:rsid w:val="002654F9"/>
    <w:rsid w:val="002870D6"/>
    <w:rsid w:val="002A5773"/>
    <w:rsid w:val="002C0C82"/>
    <w:rsid w:val="002C214F"/>
    <w:rsid w:val="002C21CF"/>
    <w:rsid w:val="002E4938"/>
    <w:rsid w:val="003005CE"/>
    <w:rsid w:val="00301BEE"/>
    <w:rsid w:val="00304798"/>
    <w:rsid w:val="00306172"/>
    <w:rsid w:val="003068EE"/>
    <w:rsid w:val="00327AA6"/>
    <w:rsid w:val="003411FA"/>
    <w:rsid w:val="00342B9D"/>
    <w:rsid w:val="00343001"/>
    <w:rsid w:val="003651F6"/>
    <w:rsid w:val="003738FD"/>
    <w:rsid w:val="003762F3"/>
    <w:rsid w:val="00384C5A"/>
    <w:rsid w:val="00390D7A"/>
    <w:rsid w:val="0039158C"/>
    <w:rsid w:val="003A423C"/>
    <w:rsid w:val="003B33BC"/>
    <w:rsid w:val="003C0448"/>
    <w:rsid w:val="003C67FC"/>
    <w:rsid w:val="003C7F4F"/>
    <w:rsid w:val="003D065A"/>
    <w:rsid w:val="003D4EAC"/>
    <w:rsid w:val="003E40C1"/>
    <w:rsid w:val="003E6428"/>
    <w:rsid w:val="003E7384"/>
    <w:rsid w:val="00400B1A"/>
    <w:rsid w:val="0041272B"/>
    <w:rsid w:val="00416246"/>
    <w:rsid w:val="00430F93"/>
    <w:rsid w:val="0045745F"/>
    <w:rsid w:val="004642F9"/>
    <w:rsid w:val="00494E9F"/>
    <w:rsid w:val="00496219"/>
    <w:rsid w:val="00496EEE"/>
    <w:rsid w:val="004B05AB"/>
    <w:rsid w:val="004B106A"/>
    <w:rsid w:val="004B1191"/>
    <w:rsid w:val="004C283E"/>
    <w:rsid w:val="004E367F"/>
    <w:rsid w:val="005157BC"/>
    <w:rsid w:val="00554739"/>
    <w:rsid w:val="00560EEE"/>
    <w:rsid w:val="00561B9E"/>
    <w:rsid w:val="00582139"/>
    <w:rsid w:val="00592C51"/>
    <w:rsid w:val="005A4B58"/>
    <w:rsid w:val="005A6849"/>
    <w:rsid w:val="005B042C"/>
    <w:rsid w:val="005C0B3E"/>
    <w:rsid w:val="005D124D"/>
    <w:rsid w:val="005D6876"/>
    <w:rsid w:val="005E5AD6"/>
    <w:rsid w:val="005E6B01"/>
    <w:rsid w:val="00605406"/>
    <w:rsid w:val="006151C2"/>
    <w:rsid w:val="00621927"/>
    <w:rsid w:val="00623637"/>
    <w:rsid w:val="006467C0"/>
    <w:rsid w:val="0065262E"/>
    <w:rsid w:val="00653483"/>
    <w:rsid w:val="00662D65"/>
    <w:rsid w:val="00670274"/>
    <w:rsid w:val="00670DD1"/>
    <w:rsid w:val="00676230"/>
    <w:rsid w:val="00680F7E"/>
    <w:rsid w:val="00685055"/>
    <w:rsid w:val="00685C44"/>
    <w:rsid w:val="006965F8"/>
    <w:rsid w:val="006A5248"/>
    <w:rsid w:val="006E1BB0"/>
    <w:rsid w:val="006E1FDB"/>
    <w:rsid w:val="00701803"/>
    <w:rsid w:val="0071389C"/>
    <w:rsid w:val="00742604"/>
    <w:rsid w:val="00745332"/>
    <w:rsid w:val="00777139"/>
    <w:rsid w:val="00780744"/>
    <w:rsid w:val="0078650C"/>
    <w:rsid w:val="0079429E"/>
    <w:rsid w:val="00797B74"/>
    <w:rsid w:val="007A42E8"/>
    <w:rsid w:val="007B2ECF"/>
    <w:rsid w:val="007B62E7"/>
    <w:rsid w:val="007C02CF"/>
    <w:rsid w:val="007C1165"/>
    <w:rsid w:val="007C6D74"/>
    <w:rsid w:val="007C7A5D"/>
    <w:rsid w:val="007D64E1"/>
    <w:rsid w:val="007E123F"/>
    <w:rsid w:val="007E6341"/>
    <w:rsid w:val="007F075E"/>
    <w:rsid w:val="007F4EFF"/>
    <w:rsid w:val="007F78AD"/>
    <w:rsid w:val="00806F8B"/>
    <w:rsid w:val="00814DBE"/>
    <w:rsid w:val="00823547"/>
    <w:rsid w:val="00835C74"/>
    <w:rsid w:val="00844559"/>
    <w:rsid w:val="00852C01"/>
    <w:rsid w:val="00854AED"/>
    <w:rsid w:val="008577C7"/>
    <w:rsid w:val="00873517"/>
    <w:rsid w:val="008950FA"/>
    <w:rsid w:val="008967C4"/>
    <w:rsid w:val="0089745E"/>
    <w:rsid w:val="008B01FD"/>
    <w:rsid w:val="008B6FB9"/>
    <w:rsid w:val="008E09A8"/>
    <w:rsid w:val="008F322D"/>
    <w:rsid w:val="008F3517"/>
    <w:rsid w:val="009459F3"/>
    <w:rsid w:val="00954608"/>
    <w:rsid w:val="00961032"/>
    <w:rsid w:val="00961886"/>
    <w:rsid w:val="00965591"/>
    <w:rsid w:val="00975B44"/>
    <w:rsid w:val="009860D9"/>
    <w:rsid w:val="00990489"/>
    <w:rsid w:val="009972C5"/>
    <w:rsid w:val="009A5060"/>
    <w:rsid w:val="009B27EB"/>
    <w:rsid w:val="009C42A7"/>
    <w:rsid w:val="009C7ED5"/>
    <w:rsid w:val="009D796F"/>
    <w:rsid w:val="009E4569"/>
    <w:rsid w:val="009F3795"/>
    <w:rsid w:val="009F69BC"/>
    <w:rsid w:val="00A07603"/>
    <w:rsid w:val="00A156BE"/>
    <w:rsid w:val="00A221AB"/>
    <w:rsid w:val="00A22D07"/>
    <w:rsid w:val="00A23F8C"/>
    <w:rsid w:val="00A3143D"/>
    <w:rsid w:val="00A32D85"/>
    <w:rsid w:val="00A548E2"/>
    <w:rsid w:val="00A6401B"/>
    <w:rsid w:val="00A671C5"/>
    <w:rsid w:val="00A80780"/>
    <w:rsid w:val="00A84FFA"/>
    <w:rsid w:val="00AA4622"/>
    <w:rsid w:val="00AB26B4"/>
    <w:rsid w:val="00AC3A58"/>
    <w:rsid w:val="00AE5CF7"/>
    <w:rsid w:val="00AE6B23"/>
    <w:rsid w:val="00AF0978"/>
    <w:rsid w:val="00AF3DA7"/>
    <w:rsid w:val="00AF556A"/>
    <w:rsid w:val="00AF67D5"/>
    <w:rsid w:val="00AF7663"/>
    <w:rsid w:val="00B0769A"/>
    <w:rsid w:val="00B11781"/>
    <w:rsid w:val="00B20DB3"/>
    <w:rsid w:val="00B35828"/>
    <w:rsid w:val="00B63FFE"/>
    <w:rsid w:val="00B65BFD"/>
    <w:rsid w:val="00B727CD"/>
    <w:rsid w:val="00B76923"/>
    <w:rsid w:val="00B82416"/>
    <w:rsid w:val="00B82E9A"/>
    <w:rsid w:val="00B90082"/>
    <w:rsid w:val="00B91010"/>
    <w:rsid w:val="00B949B0"/>
    <w:rsid w:val="00B955B5"/>
    <w:rsid w:val="00B96F41"/>
    <w:rsid w:val="00BA0EAD"/>
    <w:rsid w:val="00BA313A"/>
    <w:rsid w:val="00BB0908"/>
    <w:rsid w:val="00BB2BDA"/>
    <w:rsid w:val="00BB6DA9"/>
    <w:rsid w:val="00BC1D03"/>
    <w:rsid w:val="00BC2354"/>
    <w:rsid w:val="00BE15DE"/>
    <w:rsid w:val="00BF6F3F"/>
    <w:rsid w:val="00C0301D"/>
    <w:rsid w:val="00C04A58"/>
    <w:rsid w:val="00C04CC8"/>
    <w:rsid w:val="00C0579D"/>
    <w:rsid w:val="00C2525D"/>
    <w:rsid w:val="00C26C8F"/>
    <w:rsid w:val="00C336ED"/>
    <w:rsid w:val="00C41B70"/>
    <w:rsid w:val="00C70535"/>
    <w:rsid w:val="00C8017B"/>
    <w:rsid w:val="00C84240"/>
    <w:rsid w:val="00C863EA"/>
    <w:rsid w:val="00C87672"/>
    <w:rsid w:val="00C9254D"/>
    <w:rsid w:val="00CB05B8"/>
    <w:rsid w:val="00CB5778"/>
    <w:rsid w:val="00CC59CF"/>
    <w:rsid w:val="00CC5BFF"/>
    <w:rsid w:val="00CD6234"/>
    <w:rsid w:val="00CE3CD4"/>
    <w:rsid w:val="00CF22D7"/>
    <w:rsid w:val="00CF75CE"/>
    <w:rsid w:val="00D01044"/>
    <w:rsid w:val="00D04D20"/>
    <w:rsid w:val="00D0799D"/>
    <w:rsid w:val="00D11CB2"/>
    <w:rsid w:val="00D27D32"/>
    <w:rsid w:val="00D31298"/>
    <w:rsid w:val="00D33788"/>
    <w:rsid w:val="00D360BF"/>
    <w:rsid w:val="00D37238"/>
    <w:rsid w:val="00D4542B"/>
    <w:rsid w:val="00D622F6"/>
    <w:rsid w:val="00D7218B"/>
    <w:rsid w:val="00D73412"/>
    <w:rsid w:val="00D74EC7"/>
    <w:rsid w:val="00D758CB"/>
    <w:rsid w:val="00D777EA"/>
    <w:rsid w:val="00D8194F"/>
    <w:rsid w:val="00D81A79"/>
    <w:rsid w:val="00D834B9"/>
    <w:rsid w:val="00DD0520"/>
    <w:rsid w:val="00DE5B40"/>
    <w:rsid w:val="00DE6EEB"/>
    <w:rsid w:val="00DE6F7E"/>
    <w:rsid w:val="00E01758"/>
    <w:rsid w:val="00E05CBA"/>
    <w:rsid w:val="00E24880"/>
    <w:rsid w:val="00E33994"/>
    <w:rsid w:val="00E36989"/>
    <w:rsid w:val="00E454B0"/>
    <w:rsid w:val="00E524D5"/>
    <w:rsid w:val="00E54C36"/>
    <w:rsid w:val="00E565F9"/>
    <w:rsid w:val="00E922A5"/>
    <w:rsid w:val="00E92EB0"/>
    <w:rsid w:val="00EC1222"/>
    <w:rsid w:val="00EC2067"/>
    <w:rsid w:val="00EE0815"/>
    <w:rsid w:val="00EE0A81"/>
    <w:rsid w:val="00EE12A4"/>
    <w:rsid w:val="00EE5E2B"/>
    <w:rsid w:val="00EF4FFE"/>
    <w:rsid w:val="00F23D40"/>
    <w:rsid w:val="00F4612F"/>
    <w:rsid w:val="00F6089B"/>
    <w:rsid w:val="00F8090D"/>
    <w:rsid w:val="00F96089"/>
    <w:rsid w:val="00F9782B"/>
    <w:rsid w:val="00FD2F64"/>
    <w:rsid w:val="00FD31BE"/>
    <w:rsid w:val="00FD603E"/>
    <w:rsid w:val="00FD7267"/>
    <w:rsid w:val="00FD75DF"/>
    <w:rsid w:val="00FE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3ABB6A"/>
  <w15:docId w15:val="{CEA33F61-6985-48CD-A594-E5AD387C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94F"/>
    <w:pPr>
      <w:widowControl w:val="0"/>
    </w:pPr>
    <w:rPr>
      <w:snapToGrid w:val="0"/>
      <w:sz w:val="24"/>
    </w:rPr>
  </w:style>
  <w:style w:type="paragraph" w:styleId="Heading1">
    <w:name w:val="heading 1"/>
    <w:basedOn w:val="Normal"/>
    <w:next w:val="Normal"/>
    <w:qFormat/>
    <w:rsid w:val="00D8194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194F"/>
  </w:style>
  <w:style w:type="character" w:styleId="EndnoteReference">
    <w:name w:val="endnote reference"/>
    <w:basedOn w:val="DefaultParagraphFont"/>
    <w:semiHidden/>
    <w:rsid w:val="00D8194F"/>
    <w:rPr>
      <w:vertAlign w:val="superscript"/>
    </w:rPr>
  </w:style>
  <w:style w:type="paragraph" w:styleId="FootnoteText">
    <w:name w:val="footnote text"/>
    <w:basedOn w:val="Normal"/>
    <w:semiHidden/>
    <w:rsid w:val="00D8194F"/>
  </w:style>
  <w:style w:type="character" w:styleId="FootnoteReference">
    <w:name w:val="footnote reference"/>
    <w:basedOn w:val="DefaultParagraphFont"/>
    <w:semiHidden/>
    <w:rsid w:val="00D8194F"/>
    <w:rPr>
      <w:vertAlign w:val="superscript"/>
    </w:rPr>
  </w:style>
  <w:style w:type="paragraph" w:styleId="TOC1">
    <w:name w:val="toc 1"/>
    <w:basedOn w:val="Normal"/>
    <w:next w:val="Normal"/>
    <w:autoRedefine/>
    <w:semiHidden/>
    <w:rsid w:val="00D8194F"/>
    <w:pPr>
      <w:tabs>
        <w:tab w:val="right" w:leader="dot" w:pos="9360"/>
      </w:tabs>
      <w:suppressAutoHyphens/>
      <w:spacing w:before="480"/>
      <w:ind w:left="720" w:right="720" w:hanging="720"/>
    </w:pPr>
  </w:style>
  <w:style w:type="paragraph" w:styleId="TOC2">
    <w:name w:val="toc 2"/>
    <w:basedOn w:val="Normal"/>
    <w:next w:val="Normal"/>
    <w:autoRedefine/>
    <w:semiHidden/>
    <w:rsid w:val="00D8194F"/>
    <w:pPr>
      <w:tabs>
        <w:tab w:val="right" w:leader="dot" w:pos="9360"/>
      </w:tabs>
      <w:suppressAutoHyphens/>
      <w:ind w:left="1440" w:right="720" w:hanging="720"/>
    </w:pPr>
  </w:style>
  <w:style w:type="paragraph" w:styleId="TOC3">
    <w:name w:val="toc 3"/>
    <w:basedOn w:val="Normal"/>
    <w:next w:val="Normal"/>
    <w:autoRedefine/>
    <w:semiHidden/>
    <w:rsid w:val="00D8194F"/>
    <w:pPr>
      <w:tabs>
        <w:tab w:val="right" w:leader="dot" w:pos="9360"/>
      </w:tabs>
      <w:suppressAutoHyphens/>
      <w:ind w:left="2160" w:right="720" w:hanging="720"/>
    </w:pPr>
  </w:style>
  <w:style w:type="paragraph" w:styleId="TOC4">
    <w:name w:val="toc 4"/>
    <w:basedOn w:val="Normal"/>
    <w:next w:val="Normal"/>
    <w:autoRedefine/>
    <w:semiHidden/>
    <w:rsid w:val="00D8194F"/>
    <w:pPr>
      <w:tabs>
        <w:tab w:val="right" w:leader="dot" w:pos="9360"/>
      </w:tabs>
      <w:suppressAutoHyphens/>
      <w:ind w:left="2880" w:right="720" w:hanging="720"/>
    </w:pPr>
  </w:style>
  <w:style w:type="paragraph" w:styleId="TOC5">
    <w:name w:val="toc 5"/>
    <w:basedOn w:val="Normal"/>
    <w:next w:val="Normal"/>
    <w:autoRedefine/>
    <w:semiHidden/>
    <w:rsid w:val="00D8194F"/>
    <w:pPr>
      <w:tabs>
        <w:tab w:val="right" w:leader="dot" w:pos="9360"/>
      </w:tabs>
      <w:suppressAutoHyphens/>
      <w:ind w:left="3600" w:right="720" w:hanging="720"/>
    </w:pPr>
  </w:style>
  <w:style w:type="paragraph" w:styleId="TOC6">
    <w:name w:val="toc 6"/>
    <w:basedOn w:val="Normal"/>
    <w:next w:val="Normal"/>
    <w:autoRedefine/>
    <w:semiHidden/>
    <w:rsid w:val="00D8194F"/>
    <w:pPr>
      <w:tabs>
        <w:tab w:val="right" w:pos="9360"/>
      </w:tabs>
      <w:suppressAutoHyphens/>
      <w:ind w:left="720" w:hanging="720"/>
    </w:pPr>
  </w:style>
  <w:style w:type="paragraph" w:styleId="TOC7">
    <w:name w:val="toc 7"/>
    <w:basedOn w:val="Normal"/>
    <w:next w:val="Normal"/>
    <w:autoRedefine/>
    <w:semiHidden/>
    <w:rsid w:val="00D8194F"/>
    <w:pPr>
      <w:suppressAutoHyphens/>
      <w:ind w:left="720" w:hanging="720"/>
    </w:pPr>
  </w:style>
  <w:style w:type="paragraph" w:styleId="TOC8">
    <w:name w:val="toc 8"/>
    <w:basedOn w:val="Normal"/>
    <w:next w:val="Normal"/>
    <w:autoRedefine/>
    <w:semiHidden/>
    <w:rsid w:val="00D8194F"/>
    <w:pPr>
      <w:tabs>
        <w:tab w:val="right" w:pos="9360"/>
      </w:tabs>
      <w:suppressAutoHyphens/>
      <w:ind w:left="720" w:hanging="720"/>
    </w:pPr>
  </w:style>
  <w:style w:type="paragraph" w:styleId="TOC9">
    <w:name w:val="toc 9"/>
    <w:basedOn w:val="Normal"/>
    <w:next w:val="Normal"/>
    <w:autoRedefine/>
    <w:semiHidden/>
    <w:rsid w:val="00D8194F"/>
    <w:pPr>
      <w:tabs>
        <w:tab w:val="right" w:leader="dot" w:pos="9360"/>
      </w:tabs>
      <w:suppressAutoHyphens/>
      <w:ind w:left="720" w:hanging="720"/>
    </w:pPr>
  </w:style>
  <w:style w:type="paragraph" w:styleId="Index1">
    <w:name w:val="index 1"/>
    <w:basedOn w:val="Normal"/>
    <w:next w:val="Normal"/>
    <w:autoRedefine/>
    <w:semiHidden/>
    <w:rsid w:val="00D8194F"/>
    <w:pPr>
      <w:tabs>
        <w:tab w:val="right" w:leader="dot" w:pos="9360"/>
      </w:tabs>
      <w:suppressAutoHyphens/>
      <w:ind w:left="1440" w:right="720" w:hanging="1440"/>
    </w:pPr>
  </w:style>
  <w:style w:type="paragraph" w:styleId="Index2">
    <w:name w:val="index 2"/>
    <w:basedOn w:val="Normal"/>
    <w:next w:val="Normal"/>
    <w:autoRedefine/>
    <w:semiHidden/>
    <w:rsid w:val="00D8194F"/>
    <w:pPr>
      <w:tabs>
        <w:tab w:val="right" w:leader="dot" w:pos="9360"/>
      </w:tabs>
      <w:suppressAutoHyphens/>
      <w:ind w:left="1440" w:right="720" w:hanging="720"/>
    </w:pPr>
  </w:style>
  <w:style w:type="paragraph" w:styleId="TOAHeading">
    <w:name w:val="toa heading"/>
    <w:basedOn w:val="Normal"/>
    <w:next w:val="Normal"/>
    <w:semiHidden/>
    <w:rsid w:val="00D8194F"/>
    <w:pPr>
      <w:tabs>
        <w:tab w:val="right" w:pos="9360"/>
      </w:tabs>
      <w:suppressAutoHyphens/>
    </w:pPr>
  </w:style>
  <w:style w:type="paragraph" w:styleId="Caption">
    <w:name w:val="caption"/>
    <w:basedOn w:val="Normal"/>
    <w:next w:val="Normal"/>
    <w:qFormat/>
    <w:rsid w:val="00D8194F"/>
  </w:style>
  <w:style w:type="character" w:customStyle="1" w:styleId="EquationCaption">
    <w:name w:val="_Equation Caption"/>
    <w:rsid w:val="00D8194F"/>
  </w:style>
  <w:style w:type="paragraph" w:styleId="Header">
    <w:name w:val="header"/>
    <w:basedOn w:val="Normal"/>
    <w:rsid w:val="00D8194F"/>
    <w:pPr>
      <w:tabs>
        <w:tab w:val="center" w:pos="4320"/>
        <w:tab w:val="right" w:pos="8640"/>
      </w:tabs>
    </w:pPr>
  </w:style>
  <w:style w:type="paragraph" w:styleId="Footer">
    <w:name w:val="footer"/>
    <w:basedOn w:val="Normal"/>
    <w:rsid w:val="00D8194F"/>
    <w:pPr>
      <w:tabs>
        <w:tab w:val="center" w:pos="4320"/>
        <w:tab w:val="right" w:pos="8640"/>
      </w:tabs>
    </w:pPr>
  </w:style>
  <w:style w:type="paragraph" w:styleId="Title">
    <w:name w:val="Title"/>
    <w:basedOn w:val="Normal"/>
    <w:qFormat/>
    <w:rsid w:val="00D8194F"/>
    <w:pPr>
      <w:tabs>
        <w:tab w:val="center" w:pos="4680"/>
      </w:tabs>
      <w:suppressAutoHyphens/>
      <w:jc w:val="center"/>
    </w:pPr>
    <w:rPr>
      <w:spacing w:val="-3"/>
      <w:u w:val="single"/>
    </w:rPr>
  </w:style>
  <w:style w:type="paragraph" w:styleId="BodyText">
    <w:name w:val="Body Text"/>
    <w:basedOn w:val="Normal"/>
    <w:rsid w:val="00D81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spacing w:val="-3"/>
    </w:rPr>
  </w:style>
  <w:style w:type="character" w:styleId="Hyperlink">
    <w:name w:val="Hyperlink"/>
    <w:basedOn w:val="DefaultParagraphFont"/>
    <w:rsid w:val="00D8194F"/>
    <w:rPr>
      <w:color w:val="0000FF"/>
      <w:u w:val="single"/>
    </w:rPr>
  </w:style>
  <w:style w:type="paragraph" w:styleId="BalloonText">
    <w:name w:val="Balloon Text"/>
    <w:basedOn w:val="Normal"/>
    <w:semiHidden/>
    <w:rsid w:val="00D8194F"/>
    <w:rPr>
      <w:rFonts w:ascii="Tahoma" w:hAnsi="Tahoma" w:cs="Tahoma"/>
      <w:sz w:val="16"/>
      <w:szCs w:val="16"/>
    </w:rPr>
  </w:style>
  <w:style w:type="character" w:styleId="PageNumber">
    <w:name w:val="page number"/>
    <w:basedOn w:val="DefaultParagraphFont"/>
    <w:rsid w:val="00961886"/>
  </w:style>
  <w:style w:type="character" w:styleId="Strong">
    <w:name w:val="Strong"/>
    <w:basedOn w:val="DefaultParagraphFont"/>
    <w:qFormat/>
    <w:rsid w:val="00306172"/>
    <w:rPr>
      <w:b/>
      <w:bCs/>
    </w:rPr>
  </w:style>
  <w:style w:type="paragraph" w:customStyle="1" w:styleId="p3">
    <w:name w:val="p3"/>
    <w:basedOn w:val="Normal"/>
    <w:rsid w:val="00806F8B"/>
    <w:pPr>
      <w:widowControl/>
      <w:spacing w:before="100" w:beforeAutospacing="1" w:after="100" w:afterAutospacing="1"/>
    </w:pPr>
    <w:rPr>
      <w:snapToGrid/>
      <w:szCs w:val="24"/>
    </w:rPr>
  </w:style>
  <w:style w:type="paragraph" w:customStyle="1" w:styleId="p1">
    <w:name w:val="p1"/>
    <w:basedOn w:val="Normal"/>
    <w:rsid w:val="00E92EB0"/>
    <w:pPr>
      <w:widowControl/>
      <w:spacing w:before="100" w:beforeAutospacing="1" w:after="100" w:afterAutospacing="1"/>
    </w:pPr>
    <w:rPr>
      <w:rFonts w:eastAsia="MS PGothic"/>
      <w:snapToGrid/>
      <w:szCs w:val="24"/>
      <w:lang w:eastAsia="ja-JP"/>
    </w:rPr>
  </w:style>
  <w:style w:type="character" w:customStyle="1" w:styleId="fontstyle01">
    <w:name w:val="fontstyle01"/>
    <w:basedOn w:val="DefaultParagraphFont"/>
    <w:rsid w:val="00E524D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24D5"/>
    <w:rPr>
      <w:rFonts w:ascii="TimesNewRomanPS-BoldMT" w:hAnsi="TimesNewRomanPS-BoldMT" w:hint="default"/>
      <w:b/>
      <w:bCs/>
      <w:i w:val="0"/>
      <w:iCs w:val="0"/>
      <w:color w:val="000000"/>
      <w:sz w:val="24"/>
      <w:szCs w:val="24"/>
    </w:rPr>
  </w:style>
  <w:style w:type="paragraph" w:styleId="ListParagraph">
    <w:name w:val="List Paragraph"/>
    <w:basedOn w:val="Normal"/>
    <w:link w:val="ListParagraphChar"/>
    <w:qFormat/>
    <w:rsid w:val="00032666"/>
    <w:pPr>
      <w:widowControl/>
      <w:spacing w:after="200" w:line="276" w:lineRule="auto"/>
      <w:ind w:left="720"/>
      <w:contextualSpacing/>
    </w:pPr>
    <w:rPr>
      <w:rFonts w:ascii="Calibri" w:hAnsi="Calibri"/>
      <w:snapToGrid/>
      <w:sz w:val="22"/>
      <w:szCs w:val="22"/>
    </w:rPr>
  </w:style>
  <w:style w:type="character" w:customStyle="1" w:styleId="ListParagraphChar">
    <w:name w:val="List Paragraph Char"/>
    <w:link w:val="ListParagraph"/>
    <w:rsid w:val="00032666"/>
    <w:rPr>
      <w:rFonts w:ascii="Calibri" w:hAnsi="Calibri"/>
      <w:sz w:val="22"/>
      <w:szCs w:val="22"/>
    </w:rPr>
  </w:style>
  <w:style w:type="character" w:styleId="UnresolvedMention">
    <w:name w:val="Unresolved Mention"/>
    <w:basedOn w:val="DefaultParagraphFont"/>
    <w:uiPriority w:val="99"/>
    <w:semiHidden/>
    <w:unhideWhenUsed/>
    <w:rsid w:val="00CC5BFF"/>
    <w:rPr>
      <w:color w:val="605E5C"/>
      <w:shd w:val="clear" w:color="auto" w:fill="E1DFDD"/>
    </w:rPr>
  </w:style>
  <w:style w:type="character" w:styleId="FollowedHyperlink">
    <w:name w:val="FollowedHyperlink"/>
    <w:basedOn w:val="DefaultParagraphFont"/>
    <w:semiHidden/>
    <w:unhideWhenUsed/>
    <w:rsid w:val="00B96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81889">
      <w:bodyDiv w:val="1"/>
      <w:marLeft w:val="0"/>
      <w:marRight w:val="0"/>
      <w:marTop w:val="0"/>
      <w:marBottom w:val="0"/>
      <w:divBdr>
        <w:top w:val="none" w:sz="0" w:space="0" w:color="auto"/>
        <w:left w:val="none" w:sz="0" w:space="0" w:color="auto"/>
        <w:bottom w:val="none" w:sz="0" w:space="0" w:color="auto"/>
        <w:right w:val="none" w:sz="0" w:space="0" w:color="auto"/>
      </w:divBdr>
    </w:div>
    <w:div w:id="1610383321">
      <w:bodyDiv w:val="1"/>
      <w:marLeft w:val="0"/>
      <w:marRight w:val="0"/>
      <w:marTop w:val="0"/>
      <w:marBottom w:val="0"/>
      <w:divBdr>
        <w:top w:val="none" w:sz="0" w:space="0" w:color="auto"/>
        <w:left w:val="none" w:sz="0" w:space="0" w:color="auto"/>
        <w:bottom w:val="none" w:sz="0" w:space="0" w:color="auto"/>
        <w:right w:val="none" w:sz="0" w:space="0" w:color="auto"/>
      </w:divBdr>
    </w:div>
    <w:div w:id="21071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maryland.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yost@bwiairp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tiltz2@bwiair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cmahon@comp.state.md.us" TargetMode="External"/><Relationship Id="rId4" Type="http://schemas.openxmlformats.org/officeDocument/2006/relationships/settings" Target="settings.xml"/><Relationship Id="rId9" Type="http://schemas.openxmlformats.org/officeDocument/2006/relationships/hyperlink" Target="http://compnet.comp.state.md.us/gad/pdf/GADX-1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770C5-F587-451B-A3CD-18EE1A5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3</Pages>
  <Words>1208</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INVITATION FOR BIDS</vt:lpstr>
    </vt:vector>
  </TitlesOfParts>
  <Company>MDOT</Company>
  <LinksUpToDate>false</LinksUpToDate>
  <CharactersWithSpaces>8752</CharactersWithSpaces>
  <SharedDoc>false</SharedDoc>
  <HLinks>
    <vt:vector size="24" baseType="variant">
      <vt:variant>
        <vt:i4>7995475</vt:i4>
      </vt:variant>
      <vt:variant>
        <vt:i4>9</vt:i4>
      </vt:variant>
      <vt:variant>
        <vt:i4>0</vt:i4>
      </vt:variant>
      <vt:variant>
        <vt:i4>5</vt:i4>
      </vt:variant>
      <vt:variant>
        <vt:lpwstr>mailto:mmcmahon@comp.state.md.us</vt:lpwstr>
      </vt:variant>
      <vt:variant>
        <vt:lpwstr/>
      </vt:variant>
      <vt:variant>
        <vt:i4>6815870</vt:i4>
      </vt:variant>
      <vt:variant>
        <vt:i4>6</vt:i4>
      </vt:variant>
      <vt:variant>
        <vt:i4>0</vt:i4>
      </vt:variant>
      <vt:variant>
        <vt:i4>5</vt:i4>
      </vt:variant>
      <vt:variant>
        <vt:lpwstr>http://compnet.comp.state.md.us/gad/pdf/GADX-10.pdf</vt:lpwstr>
      </vt:variant>
      <vt:variant>
        <vt:lpwstr/>
      </vt:variant>
      <vt:variant>
        <vt:i4>2031634</vt:i4>
      </vt:variant>
      <vt:variant>
        <vt:i4>3</vt:i4>
      </vt:variant>
      <vt:variant>
        <vt:i4>0</vt:i4>
      </vt:variant>
      <vt:variant>
        <vt:i4>5</vt:i4>
      </vt:variant>
      <vt:variant>
        <vt:lpwstr>http://mbe.mdot.state.md.us/</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Kareen Davis</dc:creator>
  <cp:lastModifiedBy>Phoebe Yost</cp:lastModifiedBy>
  <cp:revision>27</cp:revision>
  <cp:lastPrinted>2019-06-25T14:47:00Z</cp:lastPrinted>
  <dcterms:created xsi:type="dcterms:W3CDTF">2019-02-11T19:06:00Z</dcterms:created>
  <dcterms:modified xsi:type="dcterms:W3CDTF">2019-09-09T19:48:00Z</dcterms:modified>
</cp:coreProperties>
</file>