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92374" w14:textId="77777777" w:rsidR="005C1B4A" w:rsidRDefault="005C1B4A" w:rsidP="005C1B4A">
      <w:pPr>
        <w:rPr>
          <w:b/>
          <w:bCs/>
          <w:sz w:val="32"/>
          <w:szCs w:val="32"/>
        </w:rPr>
      </w:pPr>
      <w:r>
        <w:rPr>
          <w:b/>
          <w:bCs/>
          <w:sz w:val="32"/>
          <w:szCs w:val="32"/>
        </w:rPr>
        <w:t>REQUEST FOR PROPOSAL: BWI North Fuel Farm Additional Storage Tanks</w:t>
      </w:r>
    </w:p>
    <w:p w14:paraId="4D51BFA7" w14:textId="77777777" w:rsidR="005C1B4A" w:rsidRDefault="005C1B4A" w:rsidP="005C1B4A">
      <w:pPr>
        <w:rPr>
          <w:rFonts w:ascii="Times New Roman" w:hAnsi="Times New Roman" w:cs="Times New Roman"/>
          <w:sz w:val="24"/>
          <w:szCs w:val="24"/>
        </w:rPr>
      </w:pPr>
      <w:r>
        <w:rPr>
          <w:b/>
          <w:bCs/>
          <w:color w:val="000000"/>
          <w:shd w:val="clear" w:color="auto" w:fill="FFFF00"/>
        </w:rPr>
        <w:t xml:space="preserve">Bids Required </w:t>
      </w:r>
      <w:proofErr w:type="gramStart"/>
      <w:r>
        <w:rPr>
          <w:b/>
          <w:bCs/>
          <w:color w:val="000000"/>
          <w:shd w:val="clear" w:color="auto" w:fill="FFFF00"/>
        </w:rPr>
        <w:t>By</w:t>
      </w:r>
      <w:proofErr w:type="gramEnd"/>
      <w:r>
        <w:rPr>
          <w:b/>
          <w:bCs/>
          <w:color w:val="000000"/>
          <w:shd w:val="clear" w:color="auto" w:fill="FFFF00"/>
        </w:rPr>
        <w:t xml:space="preserve"> Close of Business This Date: </w:t>
      </w:r>
      <w:r>
        <w:rPr>
          <w:b/>
          <w:bCs/>
          <w:color w:val="1F497D"/>
          <w:shd w:val="clear" w:color="auto" w:fill="FFFF00"/>
        </w:rPr>
        <w:t>5</w:t>
      </w:r>
      <w:r>
        <w:rPr>
          <w:b/>
          <w:bCs/>
          <w:color w:val="000000"/>
          <w:shd w:val="clear" w:color="auto" w:fill="FFFF00"/>
        </w:rPr>
        <w:t>/30/22</w:t>
      </w:r>
    </w:p>
    <w:p w14:paraId="54325171" w14:textId="77777777" w:rsidR="005C1B4A" w:rsidRDefault="005C1B4A" w:rsidP="005C1B4A">
      <w:pPr>
        <w:rPr>
          <w:rFonts w:ascii="Times New Roman" w:hAnsi="Times New Roman" w:cs="Times New Roman"/>
          <w:sz w:val="24"/>
          <w:szCs w:val="24"/>
        </w:rPr>
      </w:pPr>
      <w:r>
        <w:t> </w:t>
      </w:r>
    </w:p>
    <w:p w14:paraId="296B4BD8" w14:textId="77777777" w:rsidR="005C1B4A" w:rsidRDefault="005C1B4A" w:rsidP="005C1B4A">
      <w:pPr>
        <w:rPr>
          <w:sz w:val="20"/>
          <w:szCs w:val="20"/>
        </w:rPr>
      </w:pPr>
      <w:r>
        <w:rPr>
          <w:sz w:val="20"/>
          <w:szCs w:val="20"/>
        </w:rPr>
        <w:t>KEAR Civil Corporation is bidding on this project. We are requesting quotes from subcontractors for the various scopes of work associated with this project. Plans, specifications and addenda related to the project are available. Please click on the link below for access to the documents:</w:t>
      </w:r>
    </w:p>
    <w:p w14:paraId="1449779C" w14:textId="77777777" w:rsidR="005C1B4A" w:rsidRDefault="005C1B4A" w:rsidP="005C1B4A">
      <w:pPr>
        <w:rPr>
          <w:rFonts w:ascii="Times New Roman" w:hAnsi="Times New Roman" w:cs="Times New Roman"/>
          <w:sz w:val="24"/>
          <w:szCs w:val="24"/>
        </w:rPr>
      </w:pPr>
    </w:p>
    <w:p w14:paraId="617E62DA" w14:textId="77777777" w:rsidR="005C1B4A" w:rsidRDefault="005C1B4A" w:rsidP="005C1B4A">
      <w:hyperlink r:id="rId4" w:history="1">
        <w:r>
          <w:rPr>
            <w:rStyle w:val="Hyperlink"/>
            <w:color w:val="0563C1"/>
          </w:rPr>
          <w:t>https://kearcivilcorp-my.sharepoint.com/:f:/g/personal/lance_tollefson_kearcorp_com/EhHDEitDLERAoGRgHq5HkmUBcoR3Z2QYP-wlox0VBR4C3g?e=xxIUUk</w:t>
        </w:r>
      </w:hyperlink>
    </w:p>
    <w:p w14:paraId="48A33477" w14:textId="77777777" w:rsidR="005C1B4A" w:rsidRDefault="005C1B4A" w:rsidP="005C1B4A"/>
    <w:p w14:paraId="382088F4" w14:textId="77777777" w:rsidR="005C1B4A" w:rsidRDefault="005C1B4A" w:rsidP="005C1B4A">
      <w:pPr>
        <w:rPr>
          <w:color w:val="1F497D"/>
        </w:rPr>
      </w:pPr>
    </w:p>
    <w:p w14:paraId="5332DCAB" w14:textId="77777777" w:rsidR="005C1B4A" w:rsidRDefault="005C1B4A" w:rsidP="005C1B4A">
      <w:pPr>
        <w:rPr>
          <w:rFonts w:ascii="Times New Roman" w:hAnsi="Times New Roman" w:cs="Times New Roman"/>
          <w:sz w:val="24"/>
          <w:szCs w:val="24"/>
        </w:rPr>
      </w:pPr>
      <w:r>
        <w:rPr>
          <w:sz w:val="20"/>
          <w:szCs w:val="20"/>
        </w:rPr>
        <w:t>It is the responsibility for all subcontractors and or suppliers to review all documents regarding the project.</w:t>
      </w:r>
    </w:p>
    <w:p w14:paraId="614878C4" w14:textId="77777777" w:rsidR="005C1B4A" w:rsidRDefault="005C1B4A" w:rsidP="005C1B4A">
      <w:pPr>
        <w:rPr>
          <w:rFonts w:ascii="Times New Roman" w:hAnsi="Times New Roman" w:cs="Times New Roman"/>
          <w:sz w:val="24"/>
          <w:szCs w:val="24"/>
        </w:rPr>
      </w:pPr>
    </w:p>
    <w:p w14:paraId="344DDF94" w14:textId="77777777" w:rsidR="005C1B4A" w:rsidRDefault="005C1B4A" w:rsidP="005C1B4A">
      <w:pPr>
        <w:rPr>
          <w:rFonts w:ascii="Times New Roman" w:hAnsi="Times New Roman" w:cs="Times New Roman"/>
          <w:sz w:val="24"/>
          <w:szCs w:val="24"/>
        </w:rPr>
      </w:pPr>
      <w:r>
        <w:rPr>
          <w:sz w:val="20"/>
          <w:szCs w:val="20"/>
        </w:rPr>
        <w:t>KEAR Civil Corporation requires all subcontractors and vendors to complete our pre-qualification process. Please follow link below.</w:t>
      </w:r>
    </w:p>
    <w:p w14:paraId="2A870B95" w14:textId="77777777" w:rsidR="005C1B4A" w:rsidRDefault="005C1B4A" w:rsidP="005C1B4A">
      <w:pPr>
        <w:rPr>
          <w:rFonts w:ascii="Times New Roman" w:hAnsi="Times New Roman" w:cs="Times New Roman"/>
          <w:sz w:val="24"/>
          <w:szCs w:val="24"/>
        </w:rPr>
      </w:pPr>
      <w:r>
        <w:t> </w:t>
      </w:r>
    </w:p>
    <w:p w14:paraId="19D40C4D" w14:textId="77777777" w:rsidR="005C1B4A" w:rsidRDefault="005C1B4A" w:rsidP="005C1B4A">
      <w:pPr>
        <w:rPr>
          <w:rFonts w:ascii="Times New Roman" w:hAnsi="Times New Roman" w:cs="Times New Roman"/>
          <w:sz w:val="24"/>
          <w:szCs w:val="24"/>
        </w:rPr>
      </w:pPr>
      <w:hyperlink r:id="rId5" w:history="1">
        <w:r>
          <w:rPr>
            <w:rStyle w:val="Hyperlink"/>
            <w:sz w:val="20"/>
            <w:szCs w:val="20"/>
          </w:rPr>
          <w:t>http://www.kearcorp.com/subcontractors-vendors.html</w:t>
        </w:r>
      </w:hyperlink>
    </w:p>
    <w:p w14:paraId="76E8B026" w14:textId="77777777" w:rsidR="005C1B4A" w:rsidRDefault="005C1B4A" w:rsidP="005C1B4A"/>
    <w:p w14:paraId="57BA9B43" w14:textId="77777777" w:rsidR="005C1B4A" w:rsidRDefault="005C1B4A" w:rsidP="005C1B4A">
      <w:pPr>
        <w:autoSpaceDE w:val="0"/>
        <w:autoSpaceDN w:val="0"/>
        <w:rPr>
          <w:sz w:val="20"/>
          <w:szCs w:val="20"/>
        </w:rPr>
      </w:pPr>
      <w:r>
        <w:rPr>
          <w:sz w:val="20"/>
          <w:szCs w:val="20"/>
        </w:rPr>
        <w:t>It is KEAR's goal that MDOT DBE/MBE/WBE/VSBE firms participate in all contracts, and KEAR will utilize DBE/MBE/WBE/VSBE suppliers &amp; subcontractors whenever there is opportunity to do so.</w:t>
      </w:r>
    </w:p>
    <w:p w14:paraId="2CE3441D" w14:textId="77777777" w:rsidR="005C1B4A" w:rsidRDefault="005C1B4A" w:rsidP="005C1B4A">
      <w:pPr>
        <w:autoSpaceDE w:val="0"/>
        <w:autoSpaceDN w:val="0"/>
        <w:rPr>
          <w:sz w:val="20"/>
          <w:szCs w:val="20"/>
        </w:rPr>
      </w:pPr>
      <w:r>
        <w:rPr>
          <w:sz w:val="20"/>
          <w:szCs w:val="20"/>
        </w:rPr>
        <w:t>We have identified the following scopes of work for opportunities however KEAR will accept and consider proposals for all trades as this list is not necessarily all inclusive.</w:t>
      </w:r>
    </w:p>
    <w:p w14:paraId="25B8E028" w14:textId="77777777" w:rsidR="005C1B4A" w:rsidRDefault="005C1B4A" w:rsidP="005C1B4A">
      <w:pPr>
        <w:autoSpaceDE w:val="0"/>
        <w:autoSpaceDN w:val="0"/>
        <w:rPr>
          <w:sz w:val="20"/>
          <w:szCs w:val="20"/>
        </w:rPr>
      </w:pPr>
      <w:r>
        <w:rPr>
          <w:sz w:val="20"/>
          <w:szCs w:val="20"/>
        </w:rPr>
        <w:t xml:space="preserve">Electrical, Materials Testing, Security, Fencing, Survey, Traffic Control, Trucking, Material supply, Cathodic protection, Cast in place Concrete subcontractor, demolition, site grading and utilities, Fire protection system, HDPE Liner, </w:t>
      </w:r>
      <w:proofErr w:type="spellStart"/>
      <w:r>
        <w:rPr>
          <w:sz w:val="20"/>
          <w:szCs w:val="20"/>
        </w:rPr>
        <w:t>Misc</w:t>
      </w:r>
      <w:proofErr w:type="spellEnd"/>
      <w:r>
        <w:rPr>
          <w:sz w:val="20"/>
          <w:szCs w:val="20"/>
        </w:rPr>
        <w:t xml:space="preserve"> Metals-fabrication &amp; install, seeding, SWPPP, Site fabricated steel fuel tanks, trucking/hauling, contaminated soil remediation, and fueling system coatings</w:t>
      </w:r>
    </w:p>
    <w:p w14:paraId="407C2D48" w14:textId="77777777" w:rsidR="005C1B4A" w:rsidRDefault="005C1B4A" w:rsidP="005C1B4A">
      <w:pPr>
        <w:autoSpaceDE w:val="0"/>
        <w:autoSpaceDN w:val="0"/>
        <w:rPr>
          <w:sz w:val="20"/>
          <w:szCs w:val="20"/>
        </w:rPr>
      </w:pPr>
    </w:p>
    <w:p w14:paraId="76E1F952" w14:textId="77777777" w:rsidR="005C1B4A" w:rsidRDefault="005C1B4A" w:rsidP="005C1B4A">
      <w:pPr>
        <w:autoSpaceDE w:val="0"/>
        <w:autoSpaceDN w:val="0"/>
        <w:rPr>
          <w:sz w:val="20"/>
          <w:szCs w:val="20"/>
        </w:rPr>
      </w:pPr>
      <w:r>
        <w:rPr>
          <w:sz w:val="20"/>
          <w:szCs w:val="20"/>
        </w:rPr>
        <w:t>Assistance in obtaining Bid, Performance and Payment Bonds may be available to qualifying small</w:t>
      </w:r>
    </w:p>
    <w:p w14:paraId="5626BAA5" w14:textId="77777777" w:rsidR="005C1B4A" w:rsidRDefault="005C1B4A" w:rsidP="005C1B4A">
      <w:pPr>
        <w:autoSpaceDE w:val="0"/>
        <w:autoSpaceDN w:val="0"/>
        <w:rPr>
          <w:sz w:val="20"/>
          <w:szCs w:val="20"/>
        </w:rPr>
      </w:pPr>
      <w:r>
        <w:rPr>
          <w:sz w:val="20"/>
          <w:szCs w:val="20"/>
        </w:rPr>
        <w:t>businesses through the Maryland Small Business Development Financing Authority (MSBDFA). Questions</w:t>
      </w:r>
    </w:p>
    <w:p w14:paraId="26D32F86" w14:textId="77777777" w:rsidR="005C1B4A" w:rsidRDefault="005C1B4A" w:rsidP="005C1B4A">
      <w:pPr>
        <w:autoSpaceDE w:val="0"/>
        <w:autoSpaceDN w:val="0"/>
        <w:rPr>
          <w:sz w:val="20"/>
          <w:szCs w:val="20"/>
        </w:rPr>
      </w:pPr>
      <w:r>
        <w:rPr>
          <w:sz w:val="20"/>
          <w:szCs w:val="20"/>
        </w:rPr>
        <w:t>regarding the bonding assistance program should be referred to: MSBDFA, 826 East Baltimore Street,</w:t>
      </w:r>
    </w:p>
    <w:p w14:paraId="0ED2EA85" w14:textId="77777777" w:rsidR="005C1B4A" w:rsidRDefault="005C1B4A" w:rsidP="005C1B4A">
      <w:pPr>
        <w:rPr>
          <w:sz w:val="20"/>
          <w:szCs w:val="20"/>
        </w:rPr>
      </w:pPr>
      <w:r>
        <w:rPr>
          <w:sz w:val="20"/>
          <w:szCs w:val="20"/>
        </w:rPr>
        <w:t>Baltimore MD 21202, (410) 333-4270 (phone) (410) 333-6931 (fax).</w:t>
      </w:r>
    </w:p>
    <w:p w14:paraId="4C7BA4B1" w14:textId="77777777" w:rsidR="005C1B4A" w:rsidRDefault="005C1B4A" w:rsidP="005C1B4A">
      <w:pPr>
        <w:rPr>
          <w:rFonts w:ascii="Times New Roman" w:hAnsi="Times New Roman" w:cs="Times New Roman"/>
          <w:sz w:val="24"/>
          <w:szCs w:val="24"/>
        </w:rPr>
      </w:pPr>
      <w:r>
        <w:t> </w:t>
      </w:r>
    </w:p>
    <w:p w14:paraId="3E69F2DE" w14:textId="77777777" w:rsidR="005C1B4A" w:rsidRDefault="005C1B4A" w:rsidP="005C1B4A">
      <w:pPr>
        <w:rPr>
          <w:rFonts w:ascii="Times New Roman" w:hAnsi="Times New Roman" w:cs="Times New Roman"/>
          <w:sz w:val="24"/>
          <w:szCs w:val="24"/>
        </w:rPr>
      </w:pPr>
      <w:r>
        <w:rPr>
          <w:sz w:val="24"/>
          <w:szCs w:val="24"/>
        </w:rPr>
        <w:t xml:space="preserve">Please call Matt Smith at (602) 803-2926 with any questions. Email bids to </w:t>
      </w:r>
      <w:hyperlink w:history="1">
        <w:r>
          <w:rPr>
            <w:rStyle w:val="Hyperlink"/>
            <w:sz w:val="24"/>
            <w:szCs w:val="24"/>
          </w:rPr>
          <w:t>matt.smith@kearcorp.com</w:t>
        </w:r>
      </w:hyperlink>
    </w:p>
    <w:p w14:paraId="0196FCF4" w14:textId="77777777" w:rsidR="005C1B4A" w:rsidRDefault="005C1B4A" w:rsidP="005C1B4A">
      <w:r>
        <w:rPr>
          <w:color w:val="000000"/>
          <w:sz w:val="20"/>
          <w:szCs w:val="20"/>
          <w:shd w:val="clear" w:color="auto" w:fill="FFFF00"/>
        </w:rPr>
        <w:t>Also, please respond to this solicitation to indicate whether you are bidding this project or not.</w:t>
      </w:r>
    </w:p>
    <w:p w14:paraId="1872C900" w14:textId="77777777" w:rsidR="005C1B4A" w:rsidRDefault="005C1B4A" w:rsidP="005C1B4A"/>
    <w:p w14:paraId="0695CCDC" w14:textId="77777777" w:rsidR="005C1B4A" w:rsidRDefault="005C1B4A" w:rsidP="005C1B4A"/>
    <w:p w14:paraId="3BE0DA51" w14:textId="77777777" w:rsidR="005C1B4A" w:rsidRDefault="005C1B4A" w:rsidP="005C1B4A"/>
    <w:p w14:paraId="3C243513" w14:textId="77777777" w:rsidR="005C1B4A" w:rsidRDefault="005C1B4A" w:rsidP="005C1B4A"/>
    <w:p w14:paraId="5414DB64" w14:textId="77777777" w:rsidR="005C1B4A" w:rsidRDefault="005C1B4A" w:rsidP="005C1B4A">
      <w:pPr>
        <w:autoSpaceDE w:val="0"/>
        <w:autoSpaceDN w:val="0"/>
        <w:rPr>
          <w:rFonts w:ascii="Georgia" w:hAnsi="Georgia"/>
          <w:b/>
          <w:bCs/>
          <w:spacing w:val="-1"/>
          <w:sz w:val="20"/>
          <w:szCs w:val="20"/>
        </w:rPr>
      </w:pPr>
    </w:p>
    <w:p w14:paraId="3F315BBA" w14:textId="77777777" w:rsidR="005C1B4A" w:rsidRDefault="005C1B4A" w:rsidP="005C1B4A">
      <w:pPr>
        <w:autoSpaceDE w:val="0"/>
        <w:autoSpaceDN w:val="0"/>
        <w:rPr>
          <w:rFonts w:ascii="Georgia" w:hAnsi="Georgia"/>
          <w:b/>
          <w:bCs/>
          <w:spacing w:val="-1"/>
          <w:sz w:val="20"/>
          <w:szCs w:val="20"/>
        </w:rPr>
      </w:pPr>
      <w:r>
        <w:rPr>
          <w:rFonts w:ascii="Georgia" w:hAnsi="Georgia"/>
          <w:b/>
          <w:bCs/>
          <w:spacing w:val="-1"/>
          <w:sz w:val="20"/>
          <w:szCs w:val="20"/>
        </w:rPr>
        <w:t xml:space="preserve">Matt </w:t>
      </w:r>
      <w:proofErr w:type="gramStart"/>
      <w:r>
        <w:rPr>
          <w:rFonts w:ascii="Georgia" w:hAnsi="Georgia"/>
          <w:b/>
          <w:bCs/>
          <w:spacing w:val="-1"/>
          <w:sz w:val="20"/>
          <w:szCs w:val="20"/>
        </w:rPr>
        <w:t>Smith  </w:t>
      </w:r>
      <w:r>
        <w:rPr>
          <w:rFonts w:ascii="Palatino Linotype" w:hAnsi="Palatino Linotype"/>
          <w:b/>
          <w:bCs/>
          <w:spacing w:val="-1"/>
          <w:sz w:val="20"/>
          <w:szCs w:val="20"/>
        </w:rPr>
        <w:t>|</w:t>
      </w:r>
      <w:proofErr w:type="gramEnd"/>
      <w:r>
        <w:rPr>
          <w:rFonts w:ascii="Palatino Linotype" w:hAnsi="Palatino Linotype"/>
          <w:b/>
          <w:bCs/>
          <w:spacing w:val="-1"/>
          <w:sz w:val="20"/>
          <w:szCs w:val="20"/>
        </w:rPr>
        <w:t xml:space="preserve">  </w:t>
      </w:r>
      <w:r>
        <w:rPr>
          <w:rFonts w:ascii="Georgia" w:hAnsi="Georgia"/>
          <w:b/>
          <w:bCs/>
          <w:spacing w:val="-1"/>
          <w:sz w:val="20"/>
          <w:szCs w:val="20"/>
        </w:rPr>
        <w:t xml:space="preserve">VP/Chief Estimator   </w:t>
      </w:r>
    </w:p>
    <w:p w14:paraId="6398C496" w14:textId="77777777" w:rsidR="005C1B4A" w:rsidRDefault="005C1B4A" w:rsidP="005C1B4A">
      <w:pPr>
        <w:autoSpaceDE w:val="0"/>
        <w:autoSpaceDN w:val="0"/>
        <w:rPr>
          <w:rFonts w:ascii="Arial" w:hAnsi="Arial" w:cs="Arial"/>
          <w:sz w:val="16"/>
          <w:szCs w:val="16"/>
        </w:rPr>
      </w:pPr>
      <w:r>
        <w:rPr>
          <w:rFonts w:ascii="Arial" w:hAnsi="Arial" w:cs="Arial"/>
          <w:b/>
          <w:bCs/>
          <w:color w:val="FF6600"/>
          <w:spacing w:val="-1"/>
          <w:sz w:val="20"/>
          <w:szCs w:val="20"/>
        </w:rPr>
        <w:t xml:space="preserve">KEAR Civil </w:t>
      </w:r>
      <w:proofErr w:type="gramStart"/>
      <w:r>
        <w:rPr>
          <w:rFonts w:ascii="Arial" w:hAnsi="Arial" w:cs="Arial"/>
          <w:b/>
          <w:bCs/>
          <w:color w:val="FF6600"/>
          <w:spacing w:val="-1"/>
          <w:sz w:val="20"/>
          <w:szCs w:val="20"/>
        </w:rPr>
        <w:t>Corporation</w:t>
      </w:r>
      <w:r>
        <w:rPr>
          <w:rFonts w:ascii="Arial" w:hAnsi="Arial" w:cs="Arial"/>
          <w:b/>
          <w:bCs/>
          <w:color w:val="FF6600"/>
          <w:spacing w:val="-1"/>
          <w:sz w:val="16"/>
          <w:szCs w:val="16"/>
        </w:rPr>
        <w:t xml:space="preserve"> </w:t>
      </w:r>
      <w:r>
        <w:rPr>
          <w:rFonts w:ascii="Arial" w:hAnsi="Arial" w:cs="Arial"/>
          <w:spacing w:val="-1"/>
          <w:sz w:val="16"/>
          <w:szCs w:val="16"/>
        </w:rPr>
        <w:t> |</w:t>
      </w:r>
      <w:proofErr w:type="gramEnd"/>
      <w:r>
        <w:rPr>
          <w:rFonts w:ascii="Arial" w:hAnsi="Arial" w:cs="Arial"/>
          <w:spacing w:val="-1"/>
          <w:sz w:val="16"/>
          <w:szCs w:val="16"/>
        </w:rPr>
        <w:t>  22555 N. 20th Ave. Phoenix, AZ 85027</w:t>
      </w:r>
    </w:p>
    <w:p w14:paraId="76BA9C69" w14:textId="77777777" w:rsidR="005C1B4A" w:rsidRDefault="005C1B4A" w:rsidP="005C1B4A">
      <w:pPr>
        <w:rPr>
          <w:rFonts w:ascii="Times New Roman" w:hAnsi="Times New Roman" w:cs="Times New Roman"/>
          <w:sz w:val="24"/>
          <w:szCs w:val="24"/>
        </w:rPr>
      </w:pPr>
      <w:r>
        <w:rPr>
          <w:rFonts w:ascii="Arial" w:hAnsi="Arial" w:cs="Arial"/>
          <w:spacing w:val="-1"/>
          <w:sz w:val="16"/>
          <w:szCs w:val="16"/>
        </w:rPr>
        <w:t>Tel: 623-742-</w:t>
      </w:r>
      <w:proofErr w:type="gramStart"/>
      <w:r>
        <w:rPr>
          <w:rFonts w:ascii="Arial" w:hAnsi="Arial" w:cs="Arial"/>
          <w:spacing w:val="-1"/>
          <w:sz w:val="16"/>
          <w:szCs w:val="16"/>
        </w:rPr>
        <w:t>2329  |</w:t>
      </w:r>
      <w:proofErr w:type="gramEnd"/>
      <w:r>
        <w:rPr>
          <w:rFonts w:ascii="Arial" w:hAnsi="Arial" w:cs="Arial"/>
          <w:spacing w:val="-1"/>
          <w:sz w:val="16"/>
          <w:szCs w:val="16"/>
        </w:rPr>
        <w:t xml:space="preserve">  Fax: 623-580-1101  |  </w:t>
      </w:r>
      <w:hyperlink r:id="rId6" w:history="1">
        <w:r>
          <w:rPr>
            <w:rStyle w:val="Hyperlink"/>
            <w:rFonts w:ascii="Arial" w:hAnsi="Arial" w:cs="Arial"/>
            <w:sz w:val="15"/>
            <w:szCs w:val="15"/>
          </w:rPr>
          <w:t>www.kearcorp.com</w:t>
        </w:r>
      </w:hyperlink>
    </w:p>
    <w:p w14:paraId="700F53E4" w14:textId="77777777" w:rsidR="005C1B4A" w:rsidRDefault="005C1B4A" w:rsidP="005C1B4A"/>
    <w:p w14:paraId="17123376" w14:textId="77777777" w:rsidR="005C1B4A" w:rsidRDefault="005C1B4A">
      <w:bookmarkStart w:id="0" w:name="_GoBack"/>
      <w:bookmarkEnd w:id="0"/>
    </w:p>
    <w:sectPr w:rsidR="005C1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B4A"/>
    <w:rsid w:val="005C1B4A"/>
    <w:rsid w:val="008B7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0D06A"/>
  <w15:chartTrackingRefBased/>
  <w15:docId w15:val="{3676CAD1-1F0F-4ECA-8048-025832B0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B4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1B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045738">
      <w:bodyDiv w:val="1"/>
      <w:marLeft w:val="0"/>
      <w:marRight w:val="0"/>
      <w:marTop w:val="0"/>
      <w:marBottom w:val="0"/>
      <w:divBdr>
        <w:top w:val="none" w:sz="0" w:space="0" w:color="auto"/>
        <w:left w:val="none" w:sz="0" w:space="0" w:color="auto"/>
        <w:bottom w:val="none" w:sz="0" w:space="0" w:color="auto"/>
        <w:right w:val="none" w:sz="0" w:space="0" w:color="auto"/>
      </w:divBdr>
    </w:div>
    <w:div w:id="185522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arcorp.com/" TargetMode="External"/><Relationship Id="rId5" Type="http://schemas.openxmlformats.org/officeDocument/2006/relationships/hyperlink" Target="https://urldefense.com/v3/__http:/www.kearcorp.com/subcontractors-vendors.html__;!!DUIk98o1eVRR!8Cq0d6N2WdmbnN1-1Y-x6YbukCIU6lCQRKZzKHn3oojC6KR61D4-SkKRd_CFMyxbt-k$" TargetMode="External"/><Relationship Id="rId4" Type="http://schemas.openxmlformats.org/officeDocument/2006/relationships/hyperlink" Target="https://kearcivilcorp-my.sharepoint.com/:f:/g/personal/lance_tollefson_kearcorp_com/EhHDEitDLERAoGRgHq5HkmUBcoR3Z2QYP-wlox0VBR4C3g?e=xxIU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Tollefson</dc:creator>
  <cp:keywords/>
  <dc:description/>
  <cp:lastModifiedBy>Lance Tollefson</cp:lastModifiedBy>
  <cp:revision>2</cp:revision>
  <dcterms:created xsi:type="dcterms:W3CDTF">2022-04-19T18:26:00Z</dcterms:created>
  <dcterms:modified xsi:type="dcterms:W3CDTF">2022-04-19T18:28:00Z</dcterms:modified>
</cp:coreProperties>
</file>