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A2FE" w14:textId="4BA04170" w:rsidR="007C7B81" w:rsidRPr="004604B1" w:rsidRDefault="00397A15" w:rsidP="00397A1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604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Baltimore City </w:t>
      </w:r>
      <w:r w:rsidR="002212EB" w:rsidRPr="004604B1">
        <w:rPr>
          <w:rFonts w:ascii="Arial" w:hAnsi="Arial" w:cs="Arial"/>
          <w:b/>
          <w:color w:val="1F4E79" w:themeColor="accent1" w:themeShade="80"/>
          <w:sz w:val="28"/>
          <w:szCs w:val="28"/>
        </w:rPr>
        <w:t>Department of Public Works</w:t>
      </w:r>
    </w:p>
    <w:p w14:paraId="0A69C35E" w14:textId="5E0C877F" w:rsidR="00207581" w:rsidRPr="004604B1" w:rsidRDefault="00E65375" w:rsidP="00397A1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604B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DPW Small Business Development </w:t>
      </w:r>
      <w:r w:rsidR="002212EB" w:rsidRPr="004604B1">
        <w:rPr>
          <w:rFonts w:ascii="Arial" w:hAnsi="Arial" w:cs="Arial"/>
          <w:b/>
          <w:color w:val="1F4E79" w:themeColor="accent1" w:themeShade="80"/>
          <w:sz w:val="24"/>
          <w:szCs w:val="24"/>
        </w:rPr>
        <w:t>2018</w:t>
      </w:r>
    </w:p>
    <w:p w14:paraId="477AA8F6" w14:textId="1069A302" w:rsidR="00397A15" w:rsidRPr="004604B1" w:rsidRDefault="00397A15" w:rsidP="00397A1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64AC9407" w14:textId="4F7C326F" w:rsidR="002212EB" w:rsidRPr="004604B1" w:rsidRDefault="002212EB" w:rsidP="00397A1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604B1">
        <w:rPr>
          <w:rFonts w:ascii="Arial" w:hAnsi="Arial" w:cs="Arial"/>
          <w:b/>
          <w:color w:val="1F4E79" w:themeColor="accent1" w:themeShade="80"/>
          <w:sz w:val="24"/>
          <w:szCs w:val="24"/>
        </w:rPr>
        <w:t>Ju</w:t>
      </w:r>
      <w:r w:rsidR="00222B3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ly </w:t>
      </w:r>
      <w:r w:rsidRPr="004604B1">
        <w:rPr>
          <w:rFonts w:ascii="Arial" w:hAnsi="Arial" w:cs="Arial"/>
          <w:b/>
          <w:color w:val="1F4E79" w:themeColor="accent1" w:themeShade="80"/>
          <w:sz w:val="24"/>
          <w:szCs w:val="24"/>
        </w:rPr>
        <w:t>2018</w:t>
      </w:r>
    </w:p>
    <w:p w14:paraId="6225AB9D" w14:textId="77777777" w:rsidR="00397A15" w:rsidRDefault="00397A15" w:rsidP="002212EB">
      <w:pPr>
        <w:rPr>
          <w:rFonts w:ascii="Arial" w:hAnsi="Arial" w:cs="Arial"/>
          <w:b/>
          <w:sz w:val="24"/>
          <w:szCs w:val="24"/>
        </w:rPr>
      </w:pPr>
    </w:p>
    <w:p w14:paraId="3C321FC0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p w14:paraId="3E55DE73" w14:textId="23499A23" w:rsidR="002B6517" w:rsidRDefault="006A4B6C" w:rsidP="002B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6517">
        <w:rPr>
          <w:rFonts w:ascii="Arial" w:hAnsi="Arial" w:cs="Arial"/>
          <w:sz w:val="24"/>
          <w:szCs w:val="24"/>
        </w:rPr>
        <w:t xml:space="preserve">The </w:t>
      </w:r>
      <w:r w:rsidR="00E65375" w:rsidRPr="002B6517">
        <w:rPr>
          <w:rFonts w:ascii="Arial" w:hAnsi="Arial" w:cs="Arial"/>
          <w:sz w:val="24"/>
          <w:szCs w:val="24"/>
        </w:rPr>
        <w:t xml:space="preserve">DPW Small Business Development </w:t>
      </w:r>
      <w:r w:rsidR="002212EB" w:rsidRPr="002B6517">
        <w:rPr>
          <w:rFonts w:ascii="Arial" w:hAnsi="Arial" w:cs="Arial"/>
          <w:sz w:val="24"/>
          <w:szCs w:val="24"/>
        </w:rPr>
        <w:t xml:space="preserve">is </w:t>
      </w:r>
      <w:r w:rsidR="00EF0041" w:rsidRPr="002B6517">
        <w:rPr>
          <w:rFonts w:ascii="Arial" w:hAnsi="Arial" w:cs="Arial"/>
          <w:sz w:val="24"/>
          <w:szCs w:val="24"/>
        </w:rPr>
        <w:t>a 10-</w:t>
      </w:r>
      <w:r w:rsidR="00E65375" w:rsidRPr="002B6517">
        <w:rPr>
          <w:rFonts w:ascii="Arial" w:hAnsi="Arial" w:cs="Arial"/>
          <w:sz w:val="24"/>
          <w:szCs w:val="24"/>
        </w:rPr>
        <w:t xml:space="preserve">week construction management </w:t>
      </w:r>
      <w:r w:rsidR="004D55C0" w:rsidRPr="002B6517">
        <w:rPr>
          <w:rFonts w:ascii="Arial" w:hAnsi="Arial" w:cs="Arial"/>
          <w:sz w:val="24"/>
          <w:szCs w:val="24"/>
        </w:rPr>
        <w:t xml:space="preserve">training </w:t>
      </w:r>
      <w:r w:rsidR="00E65375" w:rsidRPr="002B6517">
        <w:rPr>
          <w:rFonts w:ascii="Arial" w:hAnsi="Arial" w:cs="Arial"/>
          <w:sz w:val="24"/>
          <w:szCs w:val="24"/>
        </w:rPr>
        <w:t>program</w:t>
      </w:r>
      <w:r w:rsidR="004D55C0" w:rsidRPr="002B6517">
        <w:rPr>
          <w:rFonts w:ascii="Arial" w:hAnsi="Arial" w:cs="Arial"/>
          <w:sz w:val="24"/>
          <w:szCs w:val="24"/>
        </w:rPr>
        <w:t>,</w:t>
      </w:r>
      <w:r w:rsidR="00E65375" w:rsidRPr="002B6517">
        <w:rPr>
          <w:rFonts w:ascii="Arial" w:hAnsi="Arial" w:cs="Arial"/>
          <w:sz w:val="24"/>
          <w:szCs w:val="24"/>
        </w:rPr>
        <w:t xml:space="preserve"> </w:t>
      </w:r>
      <w:r w:rsidR="00480214" w:rsidRPr="002B6517">
        <w:rPr>
          <w:rFonts w:ascii="Arial" w:hAnsi="Arial" w:cs="Arial"/>
          <w:sz w:val="24"/>
          <w:szCs w:val="24"/>
        </w:rPr>
        <w:t>created</w:t>
      </w:r>
      <w:r w:rsidR="00E65375" w:rsidRPr="002B6517">
        <w:rPr>
          <w:rFonts w:ascii="Arial" w:hAnsi="Arial" w:cs="Arial"/>
          <w:sz w:val="24"/>
          <w:szCs w:val="24"/>
        </w:rPr>
        <w:t xml:space="preserve"> to </w:t>
      </w:r>
      <w:r w:rsidR="004D55C0" w:rsidRPr="002B6517">
        <w:rPr>
          <w:rFonts w:ascii="Arial" w:hAnsi="Arial" w:cs="Arial"/>
          <w:sz w:val="24"/>
          <w:szCs w:val="24"/>
        </w:rPr>
        <w:t xml:space="preserve">help </w:t>
      </w:r>
      <w:r w:rsidR="00E65375" w:rsidRPr="002B6517">
        <w:rPr>
          <w:rFonts w:ascii="Arial" w:hAnsi="Arial" w:cs="Arial"/>
          <w:sz w:val="24"/>
          <w:szCs w:val="24"/>
        </w:rPr>
        <w:t xml:space="preserve">local </w:t>
      </w:r>
      <w:r w:rsidR="00140F69" w:rsidRPr="002B6517">
        <w:rPr>
          <w:rFonts w:ascii="Arial" w:hAnsi="Arial" w:cs="Arial"/>
          <w:sz w:val="24"/>
          <w:szCs w:val="24"/>
        </w:rPr>
        <w:t xml:space="preserve">Small, </w:t>
      </w:r>
      <w:r w:rsidR="00E65375" w:rsidRPr="002B6517">
        <w:rPr>
          <w:rFonts w:ascii="Arial" w:hAnsi="Arial" w:cs="Arial"/>
          <w:sz w:val="24"/>
          <w:szCs w:val="24"/>
        </w:rPr>
        <w:t xml:space="preserve">Minority, Women and </w:t>
      </w:r>
      <w:r w:rsidR="005B1328" w:rsidRPr="002B6517">
        <w:rPr>
          <w:rFonts w:ascii="Arial" w:hAnsi="Arial" w:cs="Arial"/>
          <w:sz w:val="24"/>
          <w:szCs w:val="24"/>
        </w:rPr>
        <w:t>Disadvantaged Business</w:t>
      </w:r>
      <w:r w:rsidR="00480214" w:rsidRPr="002B6517">
        <w:rPr>
          <w:rFonts w:ascii="Arial" w:hAnsi="Arial" w:cs="Arial"/>
          <w:sz w:val="24"/>
          <w:szCs w:val="24"/>
        </w:rPr>
        <w:t>es</w:t>
      </w:r>
      <w:r w:rsidR="005B1328" w:rsidRPr="002B6517">
        <w:rPr>
          <w:rFonts w:ascii="Arial" w:hAnsi="Arial" w:cs="Arial"/>
          <w:sz w:val="24"/>
          <w:szCs w:val="24"/>
        </w:rPr>
        <w:t>, (M/W/DBE</w:t>
      </w:r>
      <w:r w:rsidR="00E65375" w:rsidRPr="002B6517">
        <w:rPr>
          <w:rFonts w:ascii="Arial" w:hAnsi="Arial" w:cs="Arial"/>
          <w:sz w:val="24"/>
          <w:szCs w:val="24"/>
        </w:rPr>
        <w:t xml:space="preserve">s) </w:t>
      </w:r>
      <w:r w:rsidR="004D55C0" w:rsidRPr="002B6517">
        <w:rPr>
          <w:rFonts w:ascii="Arial" w:hAnsi="Arial" w:cs="Arial"/>
          <w:sz w:val="24"/>
          <w:szCs w:val="24"/>
        </w:rPr>
        <w:t xml:space="preserve">become </w:t>
      </w:r>
      <w:r w:rsidR="00E65375" w:rsidRPr="002B6517">
        <w:rPr>
          <w:rFonts w:ascii="Arial" w:hAnsi="Arial" w:cs="Arial"/>
          <w:sz w:val="24"/>
          <w:szCs w:val="24"/>
        </w:rPr>
        <w:t xml:space="preserve">contract-ready </w:t>
      </w:r>
      <w:r w:rsidR="004D55C0" w:rsidRPr="002B6517">
        <w:rPr>
          <w:rFonts w:ascii="Arial" w:hAnsi="Arial" w:cs="Arial"/>
          <w:sz w:val="24"/>
          <w:szCs w:val="24"/>
        </w:rPr>
        <w:t>to compete for opportunities</w:t>
      </w:r>
      <w:r w:rsidR="00E65375" w:rsidRPr="002B6517">
        <w:rPr>
          <w:rFonts w:ascii="Arial" w:hAnsi="Arial" w:cs="Arial"/>
          <w:sz w:val="24"/>
          <w:szCs w:val="24"/>
        </w:rPr>
        <w:t xml:space="preserve"> with </w:t>
      </w:r>
      <w:r w:rsidR="00EF0041" w:rsidRPr="002B6517">
        <w:rPr>
          <w:rFonts w:ascii="Arial" w:hAnsi="Arial" w:cs="Arial"/>
          <w:sz w:val="24"/>
          <w:szCs w:val="24"/>
        </w:rPr>
        <w:t>Baltimore City</w:t>
      </w:r>
      <w:r w:rsidR="004D55C0" w:rsidRPr="002B6517">
        <w:rPr>
          <w:rFonts w:ascii="Arial" w:hAnsi="Arial" w:cs="Arial"/>
          <w:sz w:val="24"/>
          <w:szCs w:val="24"/>
        </w:rPr>
        <w:t xml:space="preserve">. </w:t>
      </w:r>
    </w:p>
    <w:p w14:paraId="59AB08FB" w14:textId="77777777" w:rsidR="002B6517" w:rsidRPr="002B6517" w:rsidRDefault="002B6517" w:rsidP="002B6517">
      <w:pPr>
        <w:rPr>
          <w:rFonts w:ascii="Arial" w:hAnsi="Arial" w:cs="Arial"/>
          <w:sz w:val="24"/>
          <w:szCs w:val="24"/>
        </w:rPr>
      </w:pPr>
    </w:p>
    <w:p w14:paraId="16E79DF8" w14:textId="05919D8D" w:rsidR="002B6517" w:rsidRDefault="004D55C0" w:rsidP="002B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6517">
        <w:rPr>
          <w:rFonts w:ascii="Arial" w:hAnsi="Arial" w:cs="Arial"/>
          <w:sz w:val="24"/>
          <w:szCs w:val="24"/>
        </w:rPr>
        <w:t xml:space="preserve">These opportunities include </w:t>
      </w:r>
      <w:r w:rsidR="00BA2D23" w:rsidRPr="002B6517">
        <w:rPr>
          <w:rFonts w:ascii="Arial" w:hAnsi="Arial" w:cs="Arial"/>
          <w:sz w:val="24"/>
          <w:szCs w:val="24"/>
        </w:rPr>
        <w:t>over $3 Billion of utility construction work,</w:t>
      </w:r>
      <w:r w:rsidRPr="002B6517">
        <w:rPr>
          <w:rFonts w:ascii="Arial" w:hAnsi="Arial" w:cs="Arial"/>
          <w:sz w:val="24"/>
          <w:szCs w:val="24"/>
        </w:rPr>
        <w:t xml:space="preserve"> including</w:t>
      </w:r>
      <w:r w:rsidR="00BA2D23" w:rsidRPr="002B6517">
        <w:rPr>
          <w:rFonts w:ascii="Arial" w:hAnsi="Arial" w:cs="Arial"/>
          <w:sz w:val="24"/>
          <w:szCs w:val="24"/>
        </w:rPr>
        <w:t xml:space="preserve"> Consent Decree</w:t>
      </w:r>
      <w:r w:rsidR="005E5256" w:rsidRPr="002B6517">
        <w:rPr>
          <w:rFonts w:ascii="Arial" w:hAnsi="Arial" w:cs="Arial"/>
          <w:sz w:val="24"/>
          <w:szCs w:val="24"/>
        </w:rPr>
        <w:t xml:space="preserve"> sewer rehabilitation/replacement </w:t>
      </w:r>
      <w:r w:rsidR="00BD7DAB" w:rsidRPr="002B6517">
        <w:rPr>
          <w:rFonts w:ascii="Arial" w:hAnsi="Arial" w:cs="Arial"/>
          <w:sz w:val="24"/>
          <w:szCs w:val="24"/>
        </w:rPr>
        <w:t xml:space="preserve">and other </w:t>
      </w:r>
      <w:r w:rsidR="005E5256" w:rsidRPr="002B6517">
        <w:rPr>
          <w:rFonts w:ascii="Arial" w:hAnsi="Arial" w:cs="Arial"/>
          <w:sz w:val="24"/>
          <w:szCs w:val="24"/>
        </w:rPr>
        <w:t>capital improvement</w:t>
      </w:r>
      <w:r w:rsidR="006C4930" w:rsidRPr="002B6517">
        <w:rPr>
          <w:rFonts w:ascii="Arial" w:hAnsi="Arial" w:cs="Arial"/>
          <w:sz w:val="24"/>
          <w:szCs w:val="24"/>
        </w:rPr>
        <w:t xml:space="preserve"> projects</w:t>
      </w:r>
      <w:r w:rsidR="007C7B81" w:rsidRPr="002B6517">
        <w:rPr>
          <w:rFonts w:ascii="Arial" w:hAnsi="Arial" w:cs="Arial"/>
          <w:sz w:val="24"/>
          <w:szCs w:val="24"/>
        </w:rPr>
        <w:t>.</w:t>
      </w:r>
    </w:p>
    <w:p w14:paraId="26ADA8E8" w14:textId="77777777" w:rsidR="002B6517" w:rsidRPr="002B6517" w:rsidRDefault="002B6517" w:rsidP="002B6517">
      <w:pPr>
        <w:pStyle w:val="ListParagraph"/>
        <w:rPr>
          <w:rFonts w:ascii="Arial" w:hAnsi="Arial" w:cs="Arial"/>
          <w:sz w:val="24"/>
          <w:szCs w:val="24"/>
        </w:rPr>
      </w:pPr>
    </w:p>
    <w:p w14:paraId="68E315AA" w14:textId="636F6662" w:rsidR="002212EB" w:rsidRDefault="00802B8B" w:rsidP="00802B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2EB">
        <w:rPr>
          <w:rFonts w:ascii="Arial" w:hAnsi="Arial" w:cs="Arial"/>
          <w:sz w:val="24"/>
          <w:szCs w:val="24"/>
        </w:rPr>
        <w:t>Th</w:t>
      </w:r>
      <w:r w:rsidR="002212EB">
        <w:rPr>
          <w:rFonts w:ascii="Arial" w:hAnsi="Arial" w:cs="Arial"/>
          <w:sz w:val="24"/>
          <w:szCs w:val="24"/>
        </w:rPr>
        <w:t>e 10-week</w:t>
      </w:r>
      <w:r w:rsidRPr="002212EB">
        <w:rPr>
          <w:rFonts w:ascii="Arial" w:hAnsi="Arial" w:cs="Arial"/>
          <w:sz w:val="24"/>
          <w:szCs w:val="24"/>
        </w:rPr>
        <w:t xml:space="preserve"> </w:t>
      </w:r>
      <w:r w:rsidR="004D55C0" w:rsidRPr="002212EB">
        <w:rPr>
          <w:rFonts w:ascii="Arial" w:hAnsi="Arial" w:cs="Arial"/>
          <w:sz w:val="24"/>
          <w:szCs w:val="24"/>
        </w:rPr>
        <w:t xml:space="preserve">training </w:t>
      </w:r>
      <w:r w:rsidRPr="002212EB">
        <w:rPr>
          <w:rFonts w:ascii="Arial" w:hAnsi="Arial" w:cs="Arial"/>
          <w:sz w:val="24"/>
          <w:szCs w:val="24"/>
        </w:rPr>
        <w:t xml:space="preserve">program </w:t>
      </w:r>
      <w:r w:rsidR="002212EB">
        <w:rPr>
          <w:rFonts w:ascii="Arial" w:hAnsi="Arial" w:cs="Arial"/>
          <w:sz w:val="24"/>
          <w:szCs w:val="24"/>
        </w:rPr>
        <w:t>targets minority businesses throughout the Baltimore Metropolitan area</w:t>
      </w:r>
      <w:r w:rsidR="006A4B6C">
        <w:rPr>
          <w:rFonts w:ascii="Arial" w:hAnsi="Arial" w:cs="Arial"/>
          <w:sz w:val="24"/>
          <w:szCs w:val="24"/>
        </w:rPr>
        <w:t xml:space="preserve"> </w:t>
      </w:r>
      <w:r w:rsidR="009224F0">
        <w:rPr>
          <w:rFonts w:ascii="Arial" w:hAnsi="Arial" w:cs="Arial"/>
          <w:sz w:val="24"/>
          <w:szCs w:val="24"/>
        </w:rPr>
        <w:t>and</w:t>
      </w:r>
      <w:r w:rsidR="002212EB">
        <w:rPr>
          <w:rFonts w:ascii="Arial" w:hAnsi="Arial" w:cs="Arial"/>
          <w:sz w:val="24"/>
          <w:szCs w:val="24"/>
        </w:rPr>
        <w:t xml:space="preserve"> </w:t>
      </w:r>
      <w:r w:rsidRPr="002212EB">
        <w:rPr>
          <w:rFonts w:ascii="Arial" w:hAnsi="Arial" w:cs="Arial"/>
          <w:sz w:val="24"/>
          <w:szCs w:val="24"/>
        </w:rPr>
        <w:t xml:space="preserve">provides participants with </w:t>
      </w:r>
      <w:r w:rsidR="00480214">
        <w:rPr>
          <w:rFonts w:ascii="Arial" w:hAnsi="Arial" w:cs="Arial"/>
          <w:sz w:val="24"/>
          <w:szCs w:val="24"/>
        </w:rPr>
        <w:t>critical</w:t>
      </w:r>
      <w:r w:rsidR="004D55C0" w:rsidRPr="002212EB">
        <w:rPr>
          <w:rFonts w:ascii="Arial" w:hAnsi="Arial" w:cs="Arial"/>
          <w:sz w:val="24"/>
          <w:szCs w:val="24"/>
        </w:rPr>
        <w:t xml:space="preserve"> </w:t>
      </w:r>
      <w:r w:rsidRPr="002212EB">
        <w:rPr>
          <w:rFonts w:ascii="Arial" w:hAnsi="Arial" w:cs="Arial"/>
          <w:sz w:val="24"/>
          <w:szCs w:val="24"/>
        </w:rPr>
        <w:t>knowledge</w:t>
      </w:r>
      <w:r w:rsidR="002212EB">
        <w:rPr>
          <w:rFonts w:ascii="Arial" w:hAnsi="Arial" w:cs="Arial"/>
          <w:sz w:val="24"/>
          <w:szCs w:val="24"/>
        </w:rPr>
        <w:t xml:space="preserve">, </w:t>
      </w:r>
      <w:r w:rsidRPr="002212EB">
        <w:rPr>
          <w:rFonts w:ascii="Arial" w:hAnsi="Arial" w:cs="Arial"/>
          <w:sz w:val="24"/>
          <w:szCs w:val="24"/>
        </w:rPr>
        <w:t xml:space="preserve">business skills </w:t>
      </w:r>
      <w:r w:rsidR="002212EB">
        <w:rPr>
          <w:rFonts w:ascii="Arial" w:hAnsi="Arial" w:cs="Arial"/>
          <w:sz w:val="24"/>
          <w:szCs w:val="24"/>
        </w:rPr>
        <w:t xml:space="preserve">and </w:t>
      </w:r>
      <w:r w:rsidR="004D55C0" w:rsidRPr="002212EB">
        <w:rPr>
          <w:rFonts w:ascii="Arial" w:hAnsi="Arial" w:cs="Arial"/>
          <w:sz w:val="24"/>
          <w:szCs w:val="24"/>
        </w:rPr>
        <w:t xml:space="preserve">guidance </w:t>
      </w:r>
      <w:r w:rsidR="002212EB">
        <w:rPr>
          <w:rFonts w:ascii="Arial" w:hAnsi="Arial" w:cs="Arial"/>
          <w:sz w:val="24"/>
          <w:szCs w:val="24"/>
        </w:rPr>
        <w:t xml:space="preserve">necessary </w:t>
      </w:r>
      <w:r w:rsidRPr="002212EB">
        <w:rPr>
          <w:rFonts w:ascii="Arial" w:hAnsi="Arial" w:cs="Arial"/>
          <w:sz w:val="24"/>
          <w:szCs w:val="24"/>
        </w:rPr>
        <w:t xml:space="preserve">to </w:t>
      </w:r>
      <w:r w:rsidR="009224F0">
        <w:rPr>
          <w:rFonts w:ascii="Arial" w:hAnsi="Arial" w:cs="Arial"/>
          <w:sz w:val="24"/>
          <w:szCs w:val="24"/>
        </w:rPr>
        <w:t xml:space="preserve">help them </w:t>
      </w:r>
      <w:r w:rsidR="002212EB">
        <w:rPr>
          <w:rFonts w:ascii="Arial" w:hAnsi="Arial" w:cs="Arial"/>
          <w:sz w:val="24"/>
          <w:szCs w:val="24"/>
        </w:rPr>
        <w:t xml:space="preserve">become </w:t>
      </w:r>
      <w:r w:rsidR="009F0B58">
        <w:rPr>
          <w:rFonts w:ascii="Arial" w:hAnsi="Arial" w:cs="Arial"/>
          <w:sz w:val="24"/>
          <w:szCs w:val="24"/>
        </w:rPr>
        <w:t xml:space="preserve">ready </w:t>
      </w:r>
      <w:r w:rsidR="002212EB">
        <w:rPr>
          <w:rFonts w:ascii="Arial" w:hAnsi="Arial" w:cs="Arial"/>
          <w:sz w:val="24"/>
          <w:szCs w:val="24"/>
        </w:rPr>
        <w:t xml:space="preserve">to compete for </w:t>
      </w:r>
      <w:r w:rsidR="009224F0">
        <w:rPr>
          <w:rFonts w:ascii="Arial" w:hAnsi="Arial" w:cs="Arial"/>
          <w:sz w:val="24"/>
          <w:szCs w:val="24"/>
        </w:rPr>
        <w:t>construction related work.</w:t>
      </w:r>
      <w:r w:rsidR="002212EB">
        <w:rPr>
          <w:rFonts w:ascii="Arial" w:hAnsi="Arial" w:cs="Arial"/>
          <w:sz w:val="24"/>
          <w:szCs w:val="24"/>
        </w:rPr>
        <w:t xml:space="preserve"> </w:t>
      </w:r>
    </w:p>
    <w:p w14:paraId="73CD8313" w14:textId="77777777" w:rsidR="00F368B4" w:rsidRPr="00F368B4" w:rsidRDefault="00F368B4" w:rsidP="00F368B4">
      <w:pPr>
        <w:pStyle w:val="ListParagraph"/>
        <w:rPr>
          <w:rFonts w:ascii="Arial" w:hAnsi="Arial" w:cs="Arial"/>
          <w:sz w:val="24"/>
          <w:szCs w:val="24"/>
        </w:rPr>
      </w:pPr>
    </w:p>
    <w:p w14:paraId="1346A5E0" w14:textId="74EC51D9" w:rsidR="00F368B4" w:rsidRPr="00F368B4" w:rsidRDefault="002212EB" w:rsidP="00802B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68B4">
        <w:rPr>
          <w:rFonts w:ascii="Arial" w:hAnsi="Arial" w:cs="Arial"/>
          <w:sz w:val="24"/>
          <w:szCs w:val="24"/>
        </w:rPr>
        <w:t>In the process</w:t>
      </w:r>
      <w:r w:rsidR="00F368B4">
        <w:rPr>
          <w:rFonts w:ascii="Arial" w:hAnsi="Arial" w:cs="Arial"/>
          <w:sz w:val="24"/>
          <w:szCs w:val="24"/>
        </w:rPr>
        <w:t>,</w:t>
      </w:r>
      <w:r w:rsidRPr="00F368B4">
        <w:rPr>
          <w:rFonts w:ascii="Arial" w:hAnsi="Arial" w:cs="Arial"/>
          <w:sz w:val="24"/>
          <w:szCs w:val="24"/>
        </w:rPr>
        <w:t xml:space="preserve"> every business owner is provided an opportunity to </w:t>
      </w:r>
      <w:r w:rsidR="00802B8B" w:rsidRPr="00F368B4">
        <w:rPr>
          <w:rFonts w:ascii="Arial" w:hAnsi="Arial" w:cs="Arial"/>
          <w:sz w:val="24"/>
          <w:szCs w:val="24"/>
        </w:rPr>
        <w:t xml:space="preserve">complete </w:t>
      </w:r>
      <w:r w:rsidR="004D55C0" w:rsidRPr="00F368B4">
        <w:rPr>
          <w:rFonts w:ascii="Arial" w:hAnsi="Arial" w:cs="Arial"/>
          <w:sz w:val="24"/>
          <w:szCs w:val="24"/>
        </w:rPr>
        <w:t xml:space="preserve">the </w:t>
      </w:r>
      <w:r w:rsidRPr="00F368B4">
        <w:rPr>
          <w:rFonts w:ascii="Arial" w:hAnsi="Arial" w:cs="Arial"/>
          <w:sz w:val="24"/>
          <w:szCs w:val="24"/>
        </w:rPr>
        <w:t xml:space="preserve">application process for </w:t>
      </w:r>
      <w:r w:rsidR="004D55C0" w:rsidRPr="00F368B4">
        <w:rPr>
          <w:rFonts w:ascii="Arial" w:hAnsi="Arial" w:cs="Arial"/>
          <w:sz w:val="24"/>
          <w:szCs w:val="24"/>
        </w:rPr>
        <w:t>MBE/WBE</w:t>
      </w:r>
      <w:r w:rsidR="00802B8B" w:rsidRPr="00F368B4">
        <w:rPr>
          <w:rFonts w:ascii="Arial" w:hAnsi="Arial" w:cs="Arial"/>
          <w:sz w:val="24"/>
          <w:szCs w:val="24"/>
        </w:rPr>
        <w:t xml:space="preserve"> certification </w:t>
      </w:r>
      <w:r w:rsidR="004D55C0" w:rsidRPr="00F368B4">
        <w:rPr>
          <w:rFonts w:ascii="Arial" w:hAnsi="Arial" w:cs="Arial"/>
          <w:sz w:val="24"/>
          <w:szCs w:val="24"/>
        </w:rPr>
        <w:t xml:space="preserve">and </w:t>
      </w:r>
      <w:r w:rsidRPr="00F368B4">
        <w:rPr>
          <w:rFonts w:ascii="Arial" w:hAnsi="Arial" w:cs="Arial"/>
          <w:sz w:val="24"/>
          <w:szCs w:val="24"/>
        </w:rPr>
        <w:t>P</w:t>
      </w:r>
      <w:r w:rsidR="004D55C0" w:rsidRPr="00F368B4">
        <w:rPr>
          <w:rFonts w:ascii="Arial" w:hAnsi="Arial" w:cs="Arial"/>
          <w:sz w:val="24"/>
          <w:szCs w:val="24"/>
        </w:rPr>
        <w:t>re-qualification</w:t>
      </w:r>
      <w:r w:rsidRPr="00F368B4">
        <w:rPr>
          <w:rFonts w:ascii="Arial" w:hAnsi="Arial" w:cs="Arial"/>
          <w:sz w:val="24"/>
          <w:szCs w:val="24"/>
        </w:rPr>
        <w:t xml:space="preserve"> and obtain 10-hour OSHA certification</w:t>
      </w:r>
      <w:r w:rsidR="009224F0" w:rsidRPr="00F368B4">
        <w:rPr>
          <w:rFonts w:ascii="Arial" w:hAnsi="Arial" w:cs="Arial"/>
          <w:sz w:val="24"/>
          <w:szCs w:val="24"/>
        </w:rPr>
        <w:t xml:space="preserve"> – prerequisites for performing contract work in Baltimore. </w:t>
      </w:r>
      <w:r w:rsidR="004D55C0" w:rsidRPr="00F368B4">
        <w:rPr>
          <w:rFonts w:ascii="Arial" w:hAnsi="Arial" w:cs="Arial"/>
          <w:sz w:val="24"/>
          <w:szCs w:val="24"/>
        </w:rPr>
        <w:t xml:space="preserve"> </w:t>
      </w:r>
    </w:p>
    <w:p w14:paraId="18564357" w14:textId="77777777" w:rsidR="00F368B4" w:rsidRPr="00F368B4" w:rsidRDefault="00F368B4" w:rsidP="00F368B4">
      <w:pPr>
        <w:pStyle w:val="ListParagraph"/>
        <w:rPr>
          <w:rFonts w:ascii="Arial" w:hAnsi="Arial" w:cs="Arial"/>
          <w:sz w:val="24"/>
          <w:szCs w:val="24"/>
        </w:rPr>
      </w:pPr>
    </w:p>
    <w:p w14:paraId="4FC03D88" w14:textId="44FE9022" w:rsidR="004D55C0" w:rsidRPr="00F368B4" w:rsidRDefault="002212EB" w:rsidP="00802B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68B4">
        <w:rPr>
          <w:rFonts w:ascii="Arial" w:hAnsi="Arial" w:cs="Arial"/>
          <w:sz w:val="24"/>
          <w:szCs w:val="24"/>
        </w:rPr>
        <w:t>Relevant</w:t>
      </w:r>
      <w:r w:rsidR="004D55C0" w:rsidRPr="00F368B4">
        <w:rPr>
          <w:rFonts w:ascii="Arial" w:hAnsi="Arial" w:cs="Arial"/>
          <w:sz w:val="24"/>
          <w:szCs w:val="24"/>
        </w:rPr>
        <w:t xml:space="preserve"> areas of expertise </w:t>
      </w:r>
      <w:r w:rsidRPr="00F368B4">
        <w:rPr>
          <w:rFonts w:ascii="Arial" w:hAnsi="Arial" w:cs="Arial"/>
          <w:sz w:val="24"/>
          <w:szCs w:val="24"/>
        </w:rPr>
        <w:t>include</w:t>
      </w:r>
      <w:r w:rsidR="004D55C0" w:rsidRPr="00F368B4">
        <w:rPr>
          <w:rFonts w:ascii="Arial" w:hAnsi="Arial" w:cs="Arial"/>
          <w:sz w:val="24"/>
          <w:szCs w:val="24"/>
        </w:rPr>
        <w:t xml:space="preserve">: </w:t>
      </w:r>
    </w:p>
    <w:p w14:paraId="1D05758F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and project management</w:t>
      </w:r>
    </w:p>
    <w:p w14:paraId="757BAFAF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construction</w:t>
      </w:r>
    </w:p>
    <w:p w14:paraId="250FCA61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Excavating</w:t>
      </w:r>
    </w:p>
    <w:p w14:paraId="69D3C42D" w14:textId="77777777" w:rsidR="004D55C0" w:rsidRPr="00FE2E5E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Pipeline installation</w:t>
      </w:r>
      <w:r w:rsidR="000B6297">
        <w:rPr>
          <w:rFonts w:ascii="Arial" w:hAnsi="Arial" w:cs="Arial"/>
          <w:sz w:val="24"/>
          <w:szCs w:val="24"/>
        </w:rPr>
        <w:t>/rehabilitation</w:t>
      </w:r>
    </w:p>
    <w:p w14:paraId="7C19E37C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Post-construction cleanup</w:t>
      </w:r>
    </w:p>
    <w:p w14:paraId="083916E5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 and erosion control</w:t>
      </w:r>
    </w:p>
    <w:p w14:paraId="112FF2A3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Underground utilities </w:t>
      </w:r>
    </w:p>
    <w:p w14:paraId="777C0777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control</w:t>
      </w:r>
    </w:p>
    <w:p w14:paraId="6C375F88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and estimating</w:t>
      </w:r>
    </w:p>
    <w:p w14:paraId="2358D5A0" w14:textId="77777777" w:rsidR="004D55C0" w:rsidRDefault="004D55C0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Landscaping</w:t>
      </w:r>
    </w:p>
    <w:p w14:paraId="22082049" w14:textId="009EC635" w:rsidR="004D55C0" w:rsidRDefault="000B6297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work</w:t>
      </w:r>
    </w:p>
    <w:p w14:paraId="66269EA4" w14:textId="339F55D0" w:rsidR="00673AC2" w:rsidRDefault="00673AC2" w:rsidP="00673AC2">
      <w:pPr>
        <w:rPr>
          <w:rFonts w:ascii="Arial" w:hAnsi="Arial" w:cs="Arial"/>
          <w:b/>
          <w:sz w:val="24"/>
          <w:szCs w:val="24"/>
        </w:rPr>
      </w:pPr>
    </w:p>
    <w:p w14:paraId="02ABCFC7" w14:textId="77777777" w:rsidR="007D0546" w:rsidRDefault="007D0546" w:rsidP="00673A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F0ADAB" w14:textId="77777777" w:rsidR="002B6517" w:rsidRPr="00673AC2" w:rsidRDefault="002B6517" w:rsidP="00673AC2">
      <w:pPr>
        <w:rPr>
          <w:rFonts w:ascii="Arial" w:hAnsi="Arial" w:cs="Arial"/>
          <w:b/>
          <w:sz w:val="24"/>
          <w:szCs w:val="24"/>
        </w:rPr>
      </w:pPr>
    </w:p>
    <w:p w14:paraId="65DE2D34" w14:textId="16477312" w:rsidR="002212EB" w:rsidRPr="002212EB" w:rsidRDefault="009224F0" w:rsidP="002212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2212EB">
        <w:rPr>
          <w:rFonts w:ascii="Arial" w:hAnsi="Arial" w:cs="Arial"/>
          <w:sz w:val="24"/>
          <w:szCs w:val="24"/>
        </w:rPr>
        <w:t xml:space="preserve">SBD </w:t>
      </w:r>
      <w:r w:rsidR="002212EB" w:rsidRPr="002212EB">
        <w:rPr>
          <w:rFonts w:ascii="Arial" w:hAnsi="Arial" w:cs="Arial"/>
          <w:sz w:val="24"/>
          <w:szCs w:val="24"/>
        </w:rPr>
        <w:t>C</w:t>
      </w:r>
      <w:r w:rsidR="002212EB">
        <w:rPr>
          <w:rFonts w:ascii="Arial" w:hAnsi="Arial" w:cs="Arial"/>
          <w:sz w:val="24"/>
          <w:szCs w:val="24"/>
        </w:rPr>
        <w:t xml:space="preserve">urriculum covers such material as: </w:t>
      </w:r>
    </w:p>
    <w:p w14:paraId="4FAEB95F" w14:textId="5F5C5A12" w:rsidR="002212EB" w:rsidRDefault="002212EB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MWDBE Application and Pre-Qualification with the City of Baltimore</w:t>
      </w:r>
    </w:p>
    <w:p w14:paraId="17819A98" w14:textId="03D8271A" w:rsidR="002212EB" w:rsidRDefault="002212EB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Procurement with the City of Baltimore </w:t>
      </w:r>
    </w:p>
    <w:p w14:paraId="1660D5FB" w14:textId="76099509" w:rsidR="002212EB" w:rsidRDefault="002212EB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Bonding and Working Capital</w:t>
      </w:r>
    </w:p>
    <w:p w14:paraId="68A78170" w14:textId="1E6E2C41" w:rsidR="002212EB" w:rsidRDefault="002212EB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Administration</w:t>
      </w:r>
    </w:p>
    <w:p w14:paraId="03A470B1" w14:textId="554BE141" w:rsidR="002212EB" w:rsidRDefault="002212EB" w:rsidP="00FE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and much more</w:t>
      </w:r>
    </w:p>
    <w:p w14:paraId="5B0D4D08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p w14:paraId="610F0C09" w14:textId="1BFC385C" w:rsidR="00673AC2" w:rsidRDefault="002212EB" w:rsidP="00673A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2EB">
        <w:rPr>
          <w:rFonts w:ascii="Arial" w:hAnsi="Arial" w:cs="Arial"/>
          <w:sz w:val="24"/>
          <w:szCs w:val="24"/>
        </w:rPr>
        <w:t xml:space="preserve">In its brief two-year existence, more than 100 participants, representing 81 businesses have completed training. </w:t>
      </w:r>
    </w:p>
    <w:p w14:paraId="360AE768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p w14:paraId="45F22371" w14:textId="52A682BF" w:rsidR="00C26893" w:rsidRDefault="002212EB" w:rsidP="00673A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AC2">
        <w:rPr>
          <w:rFonts w:ascii="Arial" w:hAnsi="Arial" w:cs="Arial"/>
          <w:sz w:val="24"/>
          <w:szCs w:val="24"/>
        </w:rPr>
        <w:t>Additionally, the number of participants emerging from the program with minority certification, prequalification and OSHA certification is well documente</w:t>
      </w:r>
      <w:r w:rsidR="006D7CB1">
        <w:rPr>
          <w:rFonts w:ascii="Arial" w:hAnsi="Arial" w:cs="Arial"/>
          <w:sz w:val="24"/>
          <w:szCs w:val="24"/>
        </w:rPr>
        <w:t xml:space="preserve">d and the number of businesses bidding on or being awarded contracts is growing. </w:t>
      </w:r>
    </w:p>
    <w:p w14:paraId="58F2C67B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p w14:paraId="0C0CFA8F" w14:textId="0D63E25F" w:rsidR="00C26893" w:rsidRDefault="00C26893" w:rsidP="00C268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4BCD">
        <w:rPr>
          <w:rFonts w:ascii="Arial" w:hAnsi="Arial" w:cs="Arial"/>
          <w:sz w:val="24"/>
          <w:szCs w:val="24"/>
        </w:rPr>
        <w:t xml:space="preserve">Recruitment </w:t>
      </w:r>
      <w:r w:rsidR="002B6517">
        <w:rPr>
          <w:rFonts w:ascii="Arial" w:hAnsi="Arial" w:cs="Arial"/>
          <w:sz w:val="24"/>
          <w:szCs w:val="24"/>
        </w:rPr>
        <w:t xml:space="preserve">has </w:t>
      </w:r>
      <w:r w:rsidRPr="000E4BCD">
        <w:rPr>
          <w:rFonts w:ascii="Arial" w:hAnsi="Arial" w:cs="Arial"/>
          <w:sz w:val="24"/>
          <w:szCs w:val="24"/>
        </w:rPr>
        <w:t>kick</w:t>
      </w:r>
      <w:r w:rsidR="002B6517">
        <w:rPr>
          <w:rFonts w:ascii="Arial" w:hAnsi="Arial" w:cs="Arial"/>
          <w:sz w:val="24"/>
          <w:szCs w:val="24"/>
        </w:rPr>
        <w:t>ed</w:t>
      </w:r>
      <w:r w:rsidRPr="000E4BCD">
        <w:rPr>
          <w:rFonts w:ascii="Arial" w:hAnsi="Arial" w:cs="Arial"/>
          <w:sz w:val="24"/>
          <w:szCs w:val="24"/>
        </w:rPr>
        <w:t xml:space="preserve"> into high gear </w:t>
      </w:r>
      <w:r w:rsidR="002B6517">
        <w:rPr>
          <w:rFonts w:ascii="Arial" w:hAnsi="Arial" w:cs="Arial"/>
          <w:sz w:val="24"/>
          <w:szCs w:val="24"/>
        </w:rPr>
        <w:t xml:space="preserve">as the Department of Public Works conducts </w:t>
      </w:r>
      <w:r w:rsidR="004F0506">
        <w:rPr>
          <w:rFonts w:ascii="Arial" w:hAnsi="Arial" w:cs="Arial"/>
          <w:sz w:val="24"/>
          <w:szCs w:val="24"/>
        </w:rPr>
        <w:t xml:space="preserve">an expansive recruitment campaign for </w:t>
      </w:r>
      <w:r>
        <w:rPr>
          <w:rFonts w:ascii="Arial" w:hAnsi="Arial" w:cs="Arial"/>
          <w:sz w:val="24"/>
          <w:szCs w:val="24"/>
        </w:rPr>
        <w:t xml:space="preserve">the SBD Class of 2018 </w:t>
      </w:r>
      <w:r w:rsidRPr="00C26893">
        <w:rPr>
          <w:rFonts w:ascii="Arial" w:hAnsi="Arial" w:cs="Arial"/>
          <w:sz w:val="24"/>
          <w:szCs w:val="24"/>
        </w:rPr>
        <w:t xml:space="preserve">through traditional, </w:t>
      </w:r>
      <w:r w:rsidR="004604B1" w:rsidRPr="00C26893">
        <w:rPr>
          <w:rFonts w:ascii="Arial" w:hAnsi="Arial" w:cs="Arial"/>
          <w:sz w:val="24"/>
          <w:szCs w:val="24"/>
        </w:rPr>
        <w:t>digital,</w:t>
      </w:r>
      <w:r w:rsidRPr="00C26893">
        <w:rPr>
          <w:rFonts w:ascii="Arial" w:hAnsi="Arial" w:cs="Arial"/>
          <w:sz w:val="24"/>
          <w:szCs w:val="24"/>
        </w:rPr>
        <w:t xml:space="preserve"> and social media</w:t>
      </w:r>
      <w:r w:rsidR="009224F0">
        <w:rPr>
          <w:rFonts w:ascii="Arial" w:hAnsi="Arial" w:cs="Arial"/>
          <w:sz w:val="24"/>
          <w:szCs w:val="24"/>
        </w:rPr>
        <w:t>,</w:t>
      </w:r>
      <w:r w:rsidRPr="00C26893">
        <w:rPr>
          <w:rFonts w:ascii="Arial" w:hAnsi="Arial" w:cs="Arial"/>
          <w:sz w:val="24"/>
          <w:szCs w:val="24"/>
        </w:rPr>
        <w:t xml:space="preserve"> with </w:t>
      </w:r>
      <w:r w:rsidR="004F0506">
        <w:rPr>
          <w:rFonts w:ascii="Arial" w:hAnsi="Arial" w:cs="Arial"/>
          <w:sz w:val="24"/>
          <w:szCs w:val="24"/>
        </w:rPr>
        <w:t xml:space="preserve">its </w:t>
      </w:r>
      <w:r w:rsidRPr="00C26893">
        <w:rPr>
          <w:rFonts w:ascii="Arial" w:hAnsi="Arial" w:cs="Arial"/>
          <w:sz w:val="24"/>
          <w:szCs w:val="24"/>
        </w:rPr>
        <w:t>media partner</w:t>
      </w:r>
      <w:r w:rsidR="004F0506">
        <w:rPr>
          <w:rFonts w:ascii="Arial" w:hAnsi="Arial" w:cs="Arial"/>
          <w:sz w:val="24"/>
          <w:szCs w:val="24"/>
        </w:rPr>
        <w:t xml:space="preserve">, </w:t>
      </w:r>
      <w:r w:rsidRPr="00C26893">
        <w:rPr>
          <w:rFonts w:ascii="Arial" w:hAnsi="Arial" w:cs="Arial"/>
          <w:sz w:val="24"/>
          <w:szCs w:val="24"/>
        </w:rPr>
        <w:t>Morgan State University Radio WEAA-FM</w:t>
      </w:r>
      <w:r w:rsidR="009A4C5E">
        <w:rPr>
          <w:rFonts w:ascii="Arial" w:hAnsi="Arial" w:cs="Arial"/>
          <w:sz w:val="24"/>
          <w:szCs w:val="24"/>
        </w:rPr>
        <w:t>, and association affiliates MMCA</w:t>
      </w:r>
      <w:r w:rsidR="004F0506">
        <w:rPr>
          <w:rFonts w:ascii="Arial" w:hAnsi="Arial" w:cs="Arial"/>
          <w:sz w:val="24"/>
          <w:szCs w:val="24"/>
        </w:rPr>
        <w:t xml:space="preserve">, </w:t>
      </w:r>
      <w:r w:rsidR="009A4C5E">
        <w:rPr>
          <w:rFonts w:ascii="Arial" w:hAnsi="Arial" w:cs="Arial"/>
          <w:sz w:val="24"/>
          <w:szCs w:val="24"/>
        </w:rPr>
        <w:t>MWMCA</w:t>
      </w:r>
      <w:r w:rsidR="00D035E9">
        <w:rPr>
          <w:rFonts w:ascii="Arial" w:hAnsi="Arial" w:cs="Arial"/>
          <w:sz w:val="24"/>
          <w:szCs w:val="24"/>
        </w:rPr>
        <w:t xml:space="preserve"> and </w:t>
      </w:r>
      <w:r w:rsidR="009D740C">
        <w:rPr>
          <w:rFonts w:ascii="Arial" w:hAnsi="Arial" w:cs="Arial"/>
          <w:sz w:val="24"/>
          <w:szCs w:val="24"/>
        </w:rPr>
        <w:t xml:space="preserve">marketplace </w:t>
      </w:r>
      <w:r w:rsidR="00D035E9">
        <w:rPr>
          <w:rFonts w:ascii="Arial" w:hAnsi="Arial" w:cs="Arial"/>
          <w:sz w:val="24"/>
          <w:szCs w:val="24"/>
        </w:rPr>
        <w:t>outreach events</w:t>
      </w:r>
      <w:r w:rsidR="009A4C5E">
        <w:rPr>
          <w:rFonts w:ascii="Arial" w:hAnsi="Arial" w:cs="Arial"/>
          <w:sz w:val="24"/>
          <w:szCs w:val="24"/>
        </w:rPr>
        <w:t>.</w:t>
      </w:r>
    </w:p>
    <w:p w14:paraId="51BE155E" w14:textId="1FF54DD3" w:rsidR="00F368B4" w:rsidRPr="00F368B4" w:rsidRDefault="009D740C" w:rsidP="00F36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938141" w14:textId="640F3E89" w:rsidR="00C26893" w:rsidRDefault="00D035E9" w:rsidP="00C268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year’s class is limited</w:t>
      </w:r>
      <w:r w:rsidR="00C26893">
        <w:rPr>
          <w:rFonts w:ascii="Arial" w:hAnsi="Arial" w:cs="Arial"/>
          <w:sz w:val="24"/>
          <w:szCs w:val="24"/>
        </w:rPr>
        <w:t xml:space="preserve"> </w:t>
      </w:r>
      <w:r w:rsidR="00F368B4">
        <w:rPr>
          <w:rFonts w:ascii="Arial" w:hAnsi="Arial" w:cs="Arial"/>
          <w:sz w:val="24"/>
          <w:szCs w:val="24"/>
        </w:rPr>
        <w:t xml:space="preserve">to </w:t>
      </w:r>
      <w:r w:rsidR="002212EB" w:rsidRPr="00C26893">
        <w:rPr>
          <w:rFonts w:ascii="Arial" w:hAnsi="Arial" w:cs="Arial"/>
          <w:sz w:val="24"/>
          <w:szCs w:val="24"/>
        </w:rPr>
        <w:t xml:space="preserve">80 students </w:t>
      </w:r>
      <w:r w:rsidR="009224F0">
        <w:rPr>
          <w:rFonts w:ascii="Arial" w:hAnsi="Arial" w:cs="Arial"/>
          <w:sz w:val="24"/>
          <w:szCs w:val="24"/>
        </w:rPr>
        <w:t xml:space="preserve">due to the </w:t>
      </w:r>
      <w:r w:rsidR="00C26893">
        <w:rPr>
          <w:rFonts w:ascii="Arial" w:hAnsi="Arial" w:cs="Arial"/>
          <w:sz w:val="24"/>
          <w:szCs w:val="24"/>
        </w:rPr>
        <w:t xml:space="preserve">OSHA </w:t>
      </w:r>
      <w:r w:rsidR="009224F0">
        <w:rPr>
          <w:rFonts w:ascii="Arial" w:hAnsi="Arial" w:cs="Arial"/>
          <w:sz w:val="24"/>
          <w:szCs w:val="24"/>
        </w:rPr>
        <w:t xml:space="preserve">training </w:t>
      </w:r>
      <w:r w:rsidR="00C26893">
        <w:rPr>
          <w:rFonts w:ascii="Arial" w:hAnsi="Arial" w:cs="Arial"/>
          <w:sz w:val="24"/>
          <w:szCs w:val="24"/>
        </w:rPr>
        <w:t xml:space="preserve">requirements. </w:t>
      </w:r>
    </w:p>
    <w:p w14:paraId="3F667704" w14:textId="77777777" w:rsidR="00F368B4" w:rsidRPr="00F368B4" w:rsidRDefault="00F368B4" w:rsidP="00F368B4">
      <w:pPr>
        <w:pStyle w:val="ListParagraph"/>
        <w:rPr>
          <w:rFonts w:ascii="Arial" w:hAnsi="Arial" w:cs="Arial"/>
          <w:sz w:val="24"/>
          <w:szCs w:val="24"/>
        </w:rPr>
      </w:pPr>
    </w:p>
    <w:p w14:paraId="79903BDA" w14:textId="25A18689" w:rsidR="002212EB" w:rsidRDefault="00C26893" w:rsidP="00C268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Classes </w:t>
      </w:r>
      <w:r w:rsidR="002212EB" w:rsidRPr="00C26893">
        <w:rPr>
          <w:rFonts w:ascii="Arial" w:hAnsi="Arial" w:cs="Arial"/>
          <w:sz w:val="24"/>
          <w:szCs w:val="24"/>
        </w:rPr>
        <w:t>begin Tuesday, September 11, 2018</w:t>
      </w:r>
      <w:r>
        <w:rPr>
          <w:rFonts w:ascii="Arial" w:hAnsi="Arial" w:cs="Arial"/>
          <w:sz w:val="24"/>
          <w:szCs w:val="24"/>
        </w:rPr>
        <w:t xml:space="preserve"> at Montebello</w:t>
      </w:r>
      <w:r w:rsidR="009224F0">
        <w:rPr>
          <w:rFonts w:ascii="Arial" w:hAnsi="Arial" w:cs="Arial"/>
          <w:sz w:val="24"/>
          <w:szCs w:val="24"/>
        </w:rPr>
        <w:t xml:space="preserve"> Maintenance Facility</w:t>
      </w:r>
      <w:r w:rsidR="002212EB" w:rsidRPr="00C26893">
        <w:rPr>
          <w:rFonts w:ascii="Arial" w:hAnsi="Arial" w:cs="Arial"/>
          <w:sz w:val="24"/>
          <w:szCs w:val="24"/>
        </w:rPr>
        <w:t xml:space="preserve">, following Opening Night </w:t>
      </w:r>
      <w:r w:rsidR="009224F0">
        <w:rPr>
          <w:rFonts w:ascii="Arial" w:hAnsi="Arial" w:cs="Arial"/>
          <w:sz w:val="24"/>
          <w:szCs w:val="24"/>
        </w:rPr>
        <w:t xml:space="preserve">on September 6 </w:t>
      </w:r>
      <w:r w:rsidR="002212EB" w:rsidRPr="00C26893">
        <w:rPr>
          <w:rFonts w:ascii="Arial" w:hAnsi="Arial" w:cs="Arial"/>
          <w:sz w:val="24"/>
          <w:szCs w:val="24"/>
        </w:rPr>
        <w:t xml:space="preserve">at Morgan </w:t>
      </w:r>
      <w:r>
        <w:rPr>
          <w:rFonts w:ascii="Arial" w:hAnsi="Arial" w:cs="Arial"/>
          <w:sz w:val="24"/>
          <w:szCs w:val="24"/>
        </w:rPr>
        <w:t xml:space="preserve">State University </w:t>
      </w:r>
    </w:p>
    <w:p w14:paraId="40B2E978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p w14:paraId="7DFA193A" w14:textId="77777777" w:rsidR="00F368B4" w:rsidRDefault="002212EB" w:rsidP="002212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68B4">
        <w:rPr>
          <w:rFonts w:ascii="Arial" w:hAnsi="Arial" w:cs="Arial"/>
          <w:sz w:val="24"/>
          <w:szCs w:val="24"/>
        </w:rPr>
        <w:t xml:space="preserve">The cost for training is just $199 and includes all materials, OSHA 10-hour certification (a $1,000 value) and meals. </w:t>
      </w:r>
    </w:p>
    <w:p w14:paraId="7EA6CFA3" w14:textId="77777777" w:rsidR="00F368B4" w:rsidRPr="00F368B4" w:rsidRDefault="00F368B4" w:rsidP="00F368B4">
      <w:pPr>
        <w:pStyle w:val="ListParagraph"/>
        <w:rPr>
          <w:rFonts w:ascii="Arial" w:hAnsi="Arial" w:cs="Arial"/>
          <w:sz w:val="24"/>
          <w:szCs w:val="24"/>
        </w:rPr>
      </w:pPr>
    </w:p>
    <w:p w14:paraId="15025B48" w14:textId="77777777" w:rsidR="00F368B4" w:rsidRPr="00F368B4" w:rsidRDefault="00F368B4" w:rsidP="00F368B4">
      <w:pPr>
        <w:pStyle w:val="ListParagraph"/>
        <w:rPr>
          <w:rFonts w:ascii="Arial" w:hAnsi="Arial" w:cs="Arial"/>
          <w:sz w:val="24"/>
          <w:szCs w:val="24"/>
        </w:rPr>
      </w:pPr>
    </w:p>
    <w:p w14:paraId="7DBBB477" w14:textId="37DF0030" w:rsidR="00C26893" w:rsidRDefault="00C26893" w:rsidP="002212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68B4">
        <w:rPr>
          <w:rFonts w:ascii="Arial" w:hAnsi="Arial" w:cs="Arial"/>
          <w:sz w:val="24"/>
          <w:szCs w:val="24"/>
        </w:rPr>
        <w:t xml:space="preserve">We return to Morgan </w:t>
      </w:r>
      <w:r w:rsidR="00D035E9" w:rsidRPr="00F368B4">
        <w:rPr>
          <w:rFonts w:ascii="Arial" w:hAnsi="Arial" w:cs="Arial"/>
          <w:sz w:val="24"/>
          <w:szCs w:val="24"/>
        </w:rPr>
        <w:t>later this year</w:t>
      </w:r>
      <w:r w:rsidRPr="00F368B4">
        <w:rPr>
          <w:rFonts w:ascii="Arial" w:hAnsi="Arial" w:cs="Arial"/>
          <w:sz w:val="24"/>
          <w:szCs w:val="24"/>
        </w:rPr>
        <w:t xml:space="preserve"> for our Closing Ceremony where </w:t>
      </w:r>
      <w:r w:rsidR="00D035E9" w:rsidRPr="00F368B4">
        <w:rPr>
          <w:rFonts w:ascii="Arial" w:hAnsi="Arial" w:cs="Arial"/>
          <w:sz w:val="24"/>
          <w:szCs w:val="24"/>
        </w:rPr>
        <w:t xml:space="preserve">we will be joined again by </w:t>
      </w:r>
      <w:r w:rsidR="004604B1" w:rsidRPr="00F368B4">
        <w:rPr>
          <w:rFonts w:ascii="Arial" w:hAnsi="Arial" w:cs="Arial"/>
          <w:sz w:val="24"/>
          <w:szCs w:val="24"/>
        </w:rPr>
        <w:t>Mayor Pugh</w:t>
      </w:r>
      <w:r w:rsidRPr="00F368B4">
        <w:rPr>
          <w:rFonts w:ascii="Arial" w:hAnsi="Arial" w:cs="Arial"/>
          <w:sz w:val="24"/>
          <w:szCs w:val="24"/>
        </w:rPr>
        <w:t xml:space="preserve">, DPW Director Chow, Director </w:t>
      </w:r>
      <w:r w:rsidR="004604B1" w:rsidRPr="00F368B4">
        <w:rPr>
          <w:rFonts w:ascii="Arial" w:hAnsi="Arial" w:cs="Arial"/>
          <w:sz w:val="24"/>
          <w:szCs w:val="24"/>
        </w:rPr>
        <w:t>Taylor,</w:t>
      </w:r>
      <w:r w:rsidRPr="00F368B4">
        <w:rPr>
          <w:rFonts w:ascii="Arial" w:hAnsi="Arial" w:cs="Arial"/>
          <w:sz w:val="24"/>
          <w:szCs w:val="24"/>
        </w:rPr>
        <w:t xml:space="preserve"> and other program partners, as the Class of 2018 joins a strong network of alumni and prime contractors ready to help them </w:t>
      </w:r>
      <w:r w:rsidR="009224F0" w:rsidRPr="00F368B4">
        <w:rPr>
          <w:rFonts w:ascii="Arial" w:hAnsi="Arial" w:cs="Arial"/>
          <w:sz w:val="24"/>
          <w:szCs w:val="24"/>
        </w:rPr>
        <w:t>grow their businesses</w:t>
      </w:r>
      <w:r w:rsidRPr="00F368B4">
        <w:rPr>
          <w:rFonts w:ascii="Arial" w:hAnsi="Arial" w:cs="Arial"/>
          <w:sz w:val="24"/>
          <w:szCs w:val="24"/>
        </w:rPr>
        <w:t xml:space="preserve">. </w:t>
      </w:r>
    </w:p>
    <w:p w14:paraId="0116F2EE" w14:textId="77777777" w:rsidR="00F368B4" w:rsidRPr="00F368B4" w:rsidRDefault="00F368B4" w:rsidP="00F368B4">
      <w:pPr>
        <w:rPr>
          <w:rFonts w:ascii="Arial" w:hAnsi="Arial" w:cs="Arial"/>
          <w:sz w:val="24"/>
          <w:szCs w:val="24"/>
        </w:rPr>
      </w:pPr>
    </w:p>
    <w:sectPr w:rsidR="00F368B4" w:rsidRPr="00F368B4" w:rsidSect="00FE2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7B81" w14:textId="77777777" w:rsidR="0083235C" w:rsidRDefault="0083235C" w:rsidP="00D2680D">
      <w:pPr>
        <w:spacing w:after="0" w:line="240" w:lineRule="auto"/>
      </w:pPr>
      <w:r>
        <w:separator/>
      </w:r>
    </w:p>
  </w:endnote>
  <w:endnote w:type="continuationSeparator" w:id="0">
    <w:p w14:paraId="5BD71739" w14:textId="77777777" w:rsidR="0083235C" w:rsidRDefault="0083235C" w:rsidP="00D2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5E7F" w14:textId="77777777" w:rsidR="00D2680D" w:rsidRDefault="00D26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AC2E" w14:textId="77777777" w:rsidR="00D2680D" w:rsidRDefault="00D26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6316" w14:textId="77777777" w:rsidR="00D2680D" w:rsidRDefault="00D2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245C" w14:textId="77777777" w:rsidR="0083235C" w:rsidRDefault="0083235C" w:rsidP="00D2680D">
      <w:pPr>
        <w:spacing w:after="0" w:line="240" w:lineRule="auto"/>
      </w:pPr>
      <w:r>
        <w:separator/>
      </w:r>
    </w:p>
  </w:footnote>
  <w:footnote w:type="continuationSeparator" w:id="0">
    <w:p w14:paraId="7C1F34CF" w14:textId="77777777" w:rsidR="0083235C" w:rsidRDefault="0083235C" w:rsidP="00D2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3D17" w14:textId="77777777" w:rsidR="00D2680D" w:rsidRDefault="00D26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4B26" w14:textId="0F324FF3" w:rsidR="00D2680D" w:rsidRDefault="00D26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F11F" w14:textId="77777777" w:rsidR="00D2680D" w:rsidRDefault="00D2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389"/>
    <w:multiLevelType w:val="hybridMultilevel"/>
    <w:tmpl w:val="28BA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252"/>
    <w:multiLevelType w:val="hybridMultilevel"/>
    <w:tmpl w:val="84BE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66C"/>
    <w:multiLevelType w:val="hybridMultilevel"/>
    <w:tmpl w:val="BA3A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81FAE"/>
    <w:multiLevelType w:val="hybridMultilevel"/>
    <w:tmpl w:val="3A82F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22F76"/>
    <w:multiLevelType w:val="hybridMultilevel"/>
    <w:tmpl w:val="0AA4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75"/>
    <w:rsid w:val="000B6297"/>
    <w:rsid w:val="000E4BCD"/>
    <w:rsid w:val="000F437E"/>
    <w:rsid w:val="00140F69"/>
    <w:rsid w:val="0014161D"/>
    <w:rsid w:val="002212EB"/>
    <w:rsid w:val="00222B3F"/>
    <w:rsid w:val="0028220C"/>
    <w:rsid w:val="002B6517"/>
    <w:rsid w:val="002C1723"/>
    <w:rsid w:val="002C5E08"/>
    <w:rsid w:val="00397A15"/>
    <w:rsid w:val="004604B1"/>
    <w:rsid w:val="00480214"/>
    <w:rsid w:val="004832C8"/>
    <w:rsid w:val="004D55C0"/>
    <w:rsid w:val="004F0506"/>
    <w:rsid w:val="00521504"/>
    <w:rsid w:val="005B1328"/>
    <w:rsid w:val="005E5256"/>
    <w:rsid w:val="00630A0B"/>
    <w:rsid w:val="00673AC2"/>
    <w:rsid w:val="006A4B6C"/>
    <w:rsid w:val="006C4930"/>
    <w:rsid w:val="006D7CB1"/>
    <w:rsid w:val="006E0F75"/>
    <w:rsid w:val="00727BC8"/>
    <w:rsid w:val="00751A60"/>
    <w:rsid w:val="007C7B81"/>
    <w:rsid w:val="007D0546"/>
    <w:rsid w:val="007D7467"/>
    <w:rsid w:val="007F4C2C"/>
    <w:rsid w:val="00802B8B"/>
    <w:rsid w:val="0083235C"/>
    <w:rsid w:val="00833569"/>
    <w:rsid w:val="00874455"/>
    <w:rsid w:val="008C0C53"/>
    <w:rsid w:val="009224F0"/>
    <w:rsid w:val="009353EB"/>
    <w:rsid w:val="009541AC"/>
    <w:rsid w:val="009A4C5E"/>
    <w:rsid w:val="009D6EC8"/>
    <w:rsid w:val="009D740C"/>
    <w:rsid w:val="009F0B58"/>
    <w:rsid w:val="00B94218"/>
    <w:rsid w:val="00BA2D23"/>
    <w:rsid w:val="00BD7DAB"/>
    <w:rsid w:val="00C26893"/>
    <w:rsid w:val="00C406EE"/>
    <w:rsid w:val="00C45A09"/>
    <w:rsid w:val="00D035E9"/>
    <w:rsid w:val="00D2680D"/>
    <w:rsid w:val="00DF4348"/>
    <w:rsid w:val="00E65375"/>
    <w:rsid w:val="00EC400B"/>
    <w:rsid w:val="00EF0041"/>
    <w:rsid w:val="00F368B4"/>
    <w:rsid w:val="00FD6DE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4C2AB"/>
  <w15:chartTrackingRefBased/>
  <w15:docId w15:val="{1EDF69C1-40C6-496F-9357-1647669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0D"/>
  </w:style>
  <w:style w:type="paragraph" w:styleId="Footer">
    <w:name w:val="footer"/>
    <w:basedOn w:val="Normal"/>
    <w:link w:val="FooterChar"/>
    <w:uiPriority w:val="99"/>
    <w:unhideWhenUsed/>
    <w:rsid w:val="00D2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Louisberger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Duren, Doris</dc:creator>
  <cp:keywords/>
  <dc:description/>
  <cp:lastModifiedBy>RONALD COLLINS</cp:lastModifiedBy>
  <cp:revision>5</cp:revision>
  <cp:lastPrinted>2018-04-05T18:40:00Z</cp:lastPrinted>
  <dcterms:created xsi:type="dcterms:W3CDTF">2018-07-16T00:07:00Z</dcterms:created>
  <dcterms:modified xsi:type="dcterms:W3CDTF">2018-07-16T03:20:00Z</dcterms:modified>
</cp:coreProperties>
</file>